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756" w:rsidRPr="00BF5756" w:rsidRDefault="00BF5756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 xml:space="preserve">Délegyháza Község Önkormányzata Képviselő-testületének </w:t>
      </w:r>
    </w:p>
    <w:p w:rsidR="00AB03FA" w:rsidRPr="00BF5756" w:rsidRDefault="00BF5756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.../.</w:t>
      </w:r>
      <w:proofErr w:type="gramStart"/>
      <w:r w:rsidRPr="00BF5756">
        <w:rPr>
          <w:rFonts w:ascii="Book Antiqua" w:hAnsi="Book Antiqua"/>
          <w:b/>
          <w:bCs/>
          <w:sz w:val="21"/>
          <w:szCs w:val="21"/>
        </w:rPr>
        <w:t>...</w:t>
      </w:r>
      <w:proofErr w:type="gramEnd"/>
      <w:r w:rsidRPr="00BF5756">
        <w:rPr>
          <w:rFonts w:ascii="Book Antiqua" w:hAnsi="Book Antiqua"/>
          <w:b/>
          <w:bCs/>
          <w:sz w:val="21"/>
          <w:szCs w:val="21"/>
        </w:rPr>
        <w:t xml:space="preserve"> (</w:t>
      </w:r>
      <w:proofErr w:type="gramStart"/>
      <w:r w:rsidRPr="00BF5756">
        <w:rPr>
          <w:rFonts w:ascii="Book Antiqua" w:hAnsi="Book Antiqua"/>
          <w:b/>
          <w:bCs/>
          <w:sz w:val="21"/>
          <w:szCs w:val="21"/>
        </w:rPr>
        <w:t>...</w:t>
      </w:r>
      <w:proofErr w:type="gramEnd"/>
      <w:r w:rsidRPr="00BF5756">
        <w:rPr>
          <w:rFonts w:ascii="Book Antiqua" w:hAnsi="Book Antiqua"/>
          <w:b/>
          <w:bCs/>
          <w:sz w:val="21"/>
          <w:szCs w:val="21"/>
        </w:rPr>
        <w:t>) önkormányzati rendelete</w:t>
      </w:r>
    </w:p>
    <w:p w:rsidR="00AB03FA" w:rsidRPr="00BF5756" w:rsidRDefault="00BF5756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proofErr w:type="gramStart"/>
      <w:r w:rsidRPr="00BF5756">
        <w:rPr>
          <w:rFonts w:ascii="Book Antiqua" w:hAnsi="Book Antiqua"/>
          <w:b/>
          <w:bCs/>
          <w:sz w:val="21"/>
          <w:szCs w:val="21"/>
        </w:rPr>
        <w:t>a</w:t>
      </w:r>
      <w:proofErr w:type="gramEnd"/>
      <w:r w:rsidRPr="00BF5756">
        <w:rPr>
          <w:rFonts w:ascii="Book Antiqua" w:hAnsi="Book Antiqua"/>
          <w:b/>
          <w:bCs/>
          <w:sz w:val="21"/>
          <w:szCs w:val="21"/>
        </w:rPr>
        <w:t xml:space="preserve"> gyermekek védelméről és a gyámügyi igazgatásról</w:t>
      </w:r>
    </w:p>
    <w:p w:rsidR="00AB03FA" w:rsidRPr="00BF5756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 xml:space="preserve">[1] A gyermekek védelme, valamint a gyámügyi igazgatási feladatok egységes szabályozása érdekében Délegyháza </w:t>
      </w:r>
      <w:r w:rsidRPr="00BF5756">
        <w:rPr>
          <w:rFonts w:ascii="Book Antiqua" w:hAnsi="Book Antiqua"/>
          <w:sz w:val="21"/>
          <w:szCs w:val="21"/>
        </w:rPr>
        <w:t>Község Önkormányzatának Képviselő-testülete helyi önkormányzati rendeletet alkot.</w:t>
      </w:r>
    </w:p>
    <w:p w:rsidR="00AB03FA" w:rsidRPr="00BF5756" w:rsidRDefault="00BF5756">
      <w:pPr>
        <w:pStyle w:val="Szvegtrzs"/>
        <w:spacing w:before="12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[2] Délegyháza Község Önkormányzatának képviselő-testülete az Alaptörvény 32. Cikk (1) bekezdés a) pontjában, és a gyermekek védelméről és a gyámügyi igazgatásról szóló 1997.</w:t>
      </w:r>
      <w:r w:rsidRPr="00BF5756">
        <w:rPr>
          <w:rFonts w:ascii="Book Antiqua" w:hAnsi="Book Antiqua"/>
          <w:sz w:val="21"/>
          <w:szCs w:val="21"/>
        </w:rPr>
        <w:t xml:space="preserve"> évi XXXI. törvény 18. § (2) bekezdésében, 131. § (1) bekezdésében, 162. § (5) bekezdésében kapott felhatalmazás alapján, a Magyarország helyi önkormányzatairól szóló 2011. évi CLXXXIX. törvény 13. § (1) bekezdés 8. pontjában foglaltakra figyelemmel a gyer</w:t>
      </w:r>
      <w:r w:rsidRPr="00BF5756">
        <w:rPr>
          <w:rFonts w:ascii="Book Antiqua" w:hAnsi="Book Antiqua"/>
          <w:sz w:val="21"/>
          <w:szCs w:val="21"/>
        </w:rPr>
        <w:t>mekek védelméről és a gyámügyi igazgatásról az alábbi rendeletet alkotja.</w:t>
      </w:r>
    </w:p>
    <w:p w:rsidR="00AB03FA" w:rsidRPr="00BF5756" w:rsidRDefault="00BF5756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1. A rendelet hatálya</w:t>
      </w:r>
    </w:p>
    <w:p w:rsidR="00AB03FA" w:rsidRPr="00BF5756" w:rsidRDefault="00BF575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1. §</w:t>
      </w:r>
    </w:p>
    <w:p w:rsidR="00AB03FA" w:rsidRPr="00BF5756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(1) A rendelet hatálya kiterjed: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a</w:t>
      </w:r>
      <w:proofErr w:type="gram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Délegyháza településen lakóhellyel rendelkező magyar állampolgárságú, valamint – ha nemzetközi szerződés másként nem re</w:t>
      </w:r>
      <w:r w:rsidRPr="00BF5756">
        <w:rPr>
          <w:rFonts w:ascii="Book Antiqua" w:hAnsi="Book Antiqua"/>
          <w:sz w:val="21"/>
          <w:szCs w:val="21"/>
        </w:rPr>
        <w:t>ndelkezik – a letelepedett, bevándorolt, illetve befogadott jogállású, továbbá a magyar hatóságok által menekültként, oltalmazottként, illetve hontalanként elismert gyermekre, fiatal felnőttre és szüleire;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b)</w:t>
      </w:r>
      <w:r w:rsidRPr="00BF5756">
        <w:rPr>
          <w:rFonts w:ascii="Book Antiqua" w:hAnsi="Book Antiqua"/>
          <w:sz w:val="21"/>
          <w:szCs w:val="21"/>
        </w:rPr>
        <w:tab/>
        <w:t>a szabad mozgás és tartózkodás jogával rendelke</w:t>
      </w:r>
      <w:r w:rsidRPr="00BF5756">
        <w:rPr>
          <w:rFonts w:ascii="Book Antiqua" w:hAnsi="Book Antiqua"/>
          <w:sz w:val="21"/>
          <w:szCs w:val="21"/>
        </w:rPr>
        <w:t xml:space="preserve">ző személyek beutazásáról és tartózkodásáról szóló 2007. évi I. törvény (a továbbiakban: </w:t>
      </w:r>
      <w:proofErr w:type="spellStart"/>
      <w:r w:rsidRPr="00BF5756">
        <w:rPr>
          <w:rFonts w:ascii="Book Antiqua" w:hAnsi="Book Antiqua"/>
          <w:sz w:val="21"/>
          <w:szCs w:val="21"/>
        </w:rPr>
        <w:t>Szmtv</w:t>
      </w:r>
      <w:proofErr w:type="spellEnd"/>
      <w:r w:rsidRPr="00BF5756">
        <w:rPr>
          <w:rFonts w:ascii="Book Antiqua" w:hAnsi="Book Antiqua"/>
          <w:sz w:val="21"/>
          <w:szCs w:val="21"/>
        </w:rPr>
        <w:t xml:space="preserve">.) szerint a szabad mozgás és tartózkodás jogával rendelkező személyre, amennyiben az ellátás igénylésének időpontjában az </w:t>
      </w:r>
      <w:proofErr w:type="spellStart"/>
      <w:r w:rsidRPr="00BF5756">
        <w:rPr>
          <w:rFonts w:ascii="Book Antiqua" w:hAnsi="Book Antiqua"/>
          <w:sz w:val="21"/>
          <w:szCs w:val="21"/>
        </w:rPr>
        <w:t>Szmtv.-ben</w:t>
      </w:r>
      <w:proofErr w:type="spellEnd"/>
      <w:r w:rsidRPr="00BF5756">
        <w:rPr>
          <w:rFonts w:ascii="Book Antiqua" w:hAnsi="Book Antiqua"/>
          <w:sz w:val="21"/>
          <w:szCs w:val="21"/>
        </w:rPr>
        <w:t xml:space="preserve"> meghatározottak szerint a sz</w:t>
      </w:r>
      <w:r w:rsidRPr="00BF5756">
        <w:rPr>
          <w:rFonts w:ascii="Book Antiqua" w:hAnsi="Book Antiqua"/>
          <w:sz w:val="21"/>
          <w:szCs w:val="21"/>
        </w:rPr>
        <w:t>abad mozgás és a három hónapot meghaladó tartózkodási jogát Magyarország területén gyakorolja, és a polgárok személyi adatainak és lakcímének nyilvántartásáról szóló 1992. évi LXVI. törvény szerint bejelentett lakóhellyel rendelkezik;</w:t>
      </w:r>
      <w:proofErr w:type="gramEnd"/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c)</w:t>
      </w:r>
      <w:r w:rsidRPr="00BF5756">
        <w:rPr>
          <w:rFonts w:ascii="Book Antiqua" w:hAnsi="Book Antiqua"/>
          <w:sz w:val="21"/>
          <w:szCs w:val="21"/>
        </w:rPr>
        <w:tab/>
        <w:t>a menedékjogról sz</w:t>
      </w:r>
      <w:r w:rsidRPr="00BF5756">
        <w:rPr>
          <w:rFonts w:ascii="Book Antiqua" w:hAnsi="Book Antiqua"/>
          <w:sz w:val="21"/>
          <w:szCs w:val="21"/>
        </w:rPr>
        <w:t xml:space="preserve">óló 2007. évi LXXX. törvény szerint, arra a tizennyolcadik életévét be nem töltött menedékjogi kérelmet benyújtó külföldi gyermekre, aki jogszabály vagy szokás alapján felügyeletéért felelős nagykorú személy kísérete nélkül lépett Magyarország területére, </w:t>
      </w:r>
      <w:r w:rsidRPr="00BF5756">
        <w:rPr>
          <w:rFonts w:ascii="Book Antiqua" w:hAnsi="Book Antiqua"/>
          <w:sz w:val="21"/>
          <w:szCs w:val="21"/>
        </w:rPr>
        <w:t>vagy a belépést követően maradt felügyelet nélkül, addig, amíg ilyen személy felügyelete alá kerül – feltéve, hogy az illető gyermek kiskorúságát a menekültügyi hatóság megállapította;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d)</w:t>
      </w:r>
      <w:r w:rsidRPr="00BF5756">
        <w:rPr>
          <w:rFonts w:ascii="Book Antiqua" w:hAnsi="Book Antiqua"/>
          <w:sz w:val="21"/>
          <w:szCs w:val="21"/>
        </w:rPr>
        <w:tab/>
        <w:t>az a) pontban meghatározott személyeken kívül a Magyarország terület</w:t>
      </w:r>
      <w:r w:rsidRPr="00BF5756">
        <w:rPr>
          <w:rFonts w:ascii="Book Antiqua" w:hAnsi="Book Antiqua"/>
          <w:sz w:val="21"/>
          <w:szCs w:val="21"/>
        </w:rPr>
        <w:t>én tartózkodó nem magyar állampolgárságú gyermek védelmében is, ha az ideiglenes hatályú elhelyezésnek, a nevelési felügyelet elrendelésének vagy a gyám kirendelésének az elmulasztása a gyermek veszélyeztetettségével vagy elháríthatatlan kárral járna. Magy</w:t>
      </w:r>
      <w:r w:rsidRPr="00BF5756">
        <w:rPr>
          <w:rFonts w:ascii="Book Antiqua" w:hAnsi="Book Antiqua"/>
          <w:sz w:val="21"/>
          <w:szCs w:val="21"/>
        </w:rPr>
        <w:t>arország területén a szabad mozgás és tartózkodás jogával rendelkező és szokásos tartózkodási helyet létesítő gyermek védelmét szolgáló eljárás során e törvény rendelkezéseit kell alkalmazni, feltéve, hogy a házassági ügyekben és a szülői felelősségre vona</w:t>
      </w:r>
      <w:r w:rsidRPr="00BF5756">
        <w:rPr>
          <w:rFonts w:ascii="Book Antiqua" w:hAnsi="Book Antiqua"/>
          <w:sz w:val="21"/>
          <w:szCs w:val="21"/>
        </w:rPr>
        <w:t>tkozó eljárásokban a joghatóságról, valamint a határozatok elismeréséről és végrehajtásáról, illetve az 1347/2000/EK rendelet hatályon kívül helyezéséről szóló 2201/2003/EK tanácsi rendelet vagy nemzetközi szerződés eltérően nem rendelkezik.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lastRenderedPageBreak/>
        <w:t>(2) Magyarorsz</w:t>
      </w:r>
      <w:r w:rsidRPr="00BF5756">
        <w:rPr>
          <w:rFonts w:ascii="Book Antiqua" w:hAnsi="Book Antiqua"/>
          <w:sz w:val="21"/>
          <w:szCs w:val="21"/>
        </w:rPr>
        <w:t>ág területén kívül tartózkodó magyar állampolgárságú gyermek és fiatal felnőtt, valamint szülei gyámügyében e rendeletet akkor kell alkalmazni, ha nemzetközi szerződés vagy más jogszabály szerint a személyes joguk az irányadó.</w:t>
      </w:r>
    </w:p>
    <w:p w:rsidR="00AB03FA" w:rsidRPr="00BF5756" w:rsidRDefault="00BF5756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2. Ellátási formák</w:t>
      </w:r>
    </w:p>
    <w:p w:rsidR="00AB03FA" w:rsidRPr="00BF5756" w:rsidRDefault="00BF575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2. §</w:t>
      </w:r>
    </w:p>
    <w:p w:rsidR="00AB03FA" w:rsidRPr="00BF5756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(1) P</w:t>
      </w:r>
      <w:r w:rsidRPr="00BF5756">
        <w:rPr>
          <w:rFonts w:ascii="Book Antiqua" w:hAnsi="Book Antiqua"/>
          <w:sz w:val="21"/>
          <w:szCs w:val="21"/>
        </w:rPr>
        <w:t>énzbeli ellátások: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a</w:t>
      </w:r>
      <w:proofErr w:type="gram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rendszeres gyermekvédelmi kedvezmény;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b)</w:t>
      </w:r>
      <w:r w:rsidRPr="00BF5756">
        <w:rPr>
          <w:rFonts w:ascii="Book Antiqua" w:hAnsi="Book Antiqua"/>
          <w:sz w:val="21"/>
          <w:szCs w:val="21"/>
        </w:rPr>
        <w:tab/>
        <w:t>kiegészítő gyermekvédelmi támogatás;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(2) Természetben nyújtott ellátás: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a</w:t>
      </w:r>
      <w:proofErr w:type="gram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gyógyszertámogatás;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b)</w:t>
      </w:r>
      <w:r w:rsidRPr="00BF5756">
        <w:rPr>
          <w:rFonts w:ascii="Book Antiqua" w:hAnsi="Book Antiqua"/>
          <w:sz w:val="21"/>
          <w:szCs w:val="21"/>
        </w:rPr>
        <w:tab/>
        <w:t>intézményi, gyermekétkezési térítési díj hozzájárulás.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 xml:space="preserve">(3) A személyes gondoskodás keretébe </w:t>
      </w:r>
      <w:r w:rsidRPr="00BF5756">
        <w:rPr>
          <w:rFonts w:ascii="Book Antiqua" w:hAnsi="Book Antiqua"/>
          <w:sz w:val="21"/>
          <w:szCs w:val="21"/>
        </w:rPr>
        <w:t>tartozó gyermekjóléti alapellátások: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a</w:t>
      </w:r>
      <w:proofErr w:type="gram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gyermekjóléti szolgáltatás;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b)</w:t>
      </w:r>
      <w:r w:rsidRPr="00BF5756">
        <w:rPr>
          <w:rFonts w:ascii="Book Antiqua" w:hAnsi="Book Antiqua"/>
          <w:sz w:val="21"/>
          <w:szCs w:val="21"/>
        </w:rPr>
        <w:tab/>
        <w:t>gyermekek napközbeni ellátása;</w:t>
      </w:r>
    </w:p>
    <w:p w:rsidR="00AB03FA" w:rsidRPr="00BF5756" w:rsidRDefault="00BF5756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3. Eljárási rendelkezések</w:t>
      </w:r>
    </w:p>
    <w:p w:rsidR="00AB03FA" w:rsidRPr="00BF5756" w:rsidRDefault="00BF575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3. §</w:t>
      </w:r>
    </w:p>
    <w:p w:rsidR="00AB03FA" w:rsidRPr="00BF5756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(1) A kérelmet – az e rendeletben megállapított, bármely ellátásra – Délegyháza Község Polgármesteri Hivatalánál írásban ke</w:t>
      </w:r>
      <w:r w:rsidRPr="00BF5756">
        <w:rPr>
          <w:rFonts w:ascii="Book Antiqua" w:hAnsi="Book Antiqua"/>
          <w:sz w:val="21"/>
          <w:szCs w:val="21"/>
        </w:rPr>
        <w:t>ll benyújtani a 149/1997. (IX.10.) sz. Kormányrendelet 3</w:t>
      </w:r>
      <w:proofErr w:type="gramStart"/>
      <w:r w:rsidRPr="00BF5756">
        <w:rPr>
          <w:rFonts w:ascii="Book Antiqua" w:hAnsi="Book Antiqua"/>
          <w:sz w:val="21"/>
          <w:szCs w:val="21"/>
        </w:rPr>
        <w:t>.,</w:t>
      </w:r>
      <w:proofErr w:type="gramEnd"/>
      <w:r w:rsidRPr="00BF5756"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BF5756">
        <w:rPr>
          <w:rFonts w:ascii="Book Antiqua" w:hAnsi="Book Antiqua"/>
          <w:sz w:val="21"/>
          <w:szCs w:val="21"/>
        </w:rPr>
        <w:t>3</w:t>
      </w:r>
      <w:proofErr w:type="spellEnd"/>
      <w:r w:rsidRPr="00BF5756">
        <w:rPr>
          <w:rFonts w:ascii="Book Antiqua" w:hAnsi="Book Antiqua"/>
          <w:sz w:val="21"/>
          <w:szCs w:val="21"/>
        </w:rPr>
        <w:t>/A. és 11. számú melléklete, illetőleg jelen rendelet 1. 2. és 3. számú melléklete szerinti formanyomtatványon, az abban szereplő jövedelemről, valamint vagyonról szóló nyilatkozattal együtt. A sz</w:t>
      </w:r>
      <w:r w:rsidRPr="00BF5756">
        <w:rPr>
          <w:rFonts w:ascii="Book Antiqua" w:hAnsi="Book Antiqua"/>
          <w:sz w:val="21"/>
          <w:szCs w:val="21"/>
        </w:rPr>
        <w:t>óban előadott kérelmet a fentiek szerint írásba kell foglalni.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(2) A jövedelemszámításnál irányadó időszak – ha a törvény másképp nem rendelkezik – az szociális igazgatásról és a szociális ellátásokról szóló 1993. évi III. törvény 10. §</w:t>
      </w:r>
      <w:proofErr w:type="spellStart"/>
      <w:r w:rsidRPr="00BF5756">
        <w:rPr>
          <w:rFonts w:ascii="Book Antiqua" w:hAnsi="Book Antiqua"/>
          <w:sz w:val="21"/>
          <w:szCs w:val="21"/>
        </w:rPr>
        <w:t>-ának</w:t>
      </w:r>
      <w:proofErr w:type="spellEnd"/>
      <w:r w:rsidRPr="00BF5756">
        <w:rPr>
          <w:rFonts w:ascii="Book Antiqua" w:hAnsi="Book Antiqua"/>
          <w:sz w:val="21"/>
          <w:szCs w:val="21"/>
        </w:rPr>
        <w:t xml:space="preserve"> (2) – (6) beke</w:t>
      </w:r>
      <w:r w:rsidRPr="00BF5756">
        <w:rPr>
          <w:rFonts w:ascii="Book Antiqua" w:hAnsi="Book Antiqua"/>
          <w:sz w:val="21"/>
          <w:szCs w:val="21"/>
        </w:rPr>
        <w:t>zdése szerint kerül megállapításra.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(3) A benyújtott jövedelemnyilatkozat valódiságát az eljáró hatóság ellenőrizheti: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a</w:t>
      </w:r>
      <w:proofErr w:type="gram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</w:r>
      <w:proofErr w:type="spellStart"/>
      <w:r w:rsidRPr="00BF5756">
        <w:rPr>
          <w:rFonts w:ascii="Book Antiqua" w:hAnsi="Book Antiqua"/>
          <w:sz w:val="21"/>
          <w:szCs w:val="21"/>
        </w:rPr>
        <w:t>a</w:t>
      </w:r>
      <w:proofErr w:type="spellEnd"/>
      <w:r w:rsidRPr="00BF5756">
        <w:rPr>
          <w:rFonts w:ascii="Book Antiqua" w:hAnsi="Book Antiqua"/>
          <w:sz w:val="21"/>
          <w:szCs w:val="21"/>
        </w:rPr>
        <w:t xml:space="preserve"> kérelmező havi kiadásait igazoló számlák bekérésével,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b)</w:t>
      </w:r>
      <w:r w:rsidRPr="00BF5756">
        <w:rPr>
          <w:rFonts w:ascii="Book Antiqua" w:hAnsi="Book Antiqua"/>
          <w:sz w:val="21"/>
          <w:szCs w:val="21"/>
        </w:rPr>
        <w:tab/>
        <w:t>környezettanulmány készítésével.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(4) A kérelemben, valamint a vagyoni, jöve</w:t>
      </w:r>
      <w:r w:rsidRPr="00BF5756">
        <w:rPr>
          <w:rFonts w:ascii="Book Antiqua" w:hAnsi="Book Antiqua"/>
          <w:sz w:val="21"/>
          <w:szCs w:val="21"/>
        </w:rPr>
        <w:t>delemi nyilatkozatban szereplő adatok valódisága környezettanulmány készítésével vizsgálható, melynél a kérelmező együttműködése kötelező. Ennek megtagadása esetén a támogatási kérelem elutasítható. A környezettanulmány szükségességéről a hatáskör gyakorló</w:t>
      </w:r>
      <w:r w:rsidRPr="00BF5756">
        <w:rPr>
          <w:rFonts w:ascii="Book Antiqua" w:hAnsi="Book Antiqua"/>
          <w:sz w:val="21"/>
          <w:szCs w:val="21"/>
        </w:rPr>
        <w:t>ja dönt. A vagyoni állapot, a család életszínvonalának vizsgálata (közmű- és egyéb számlák bekérése) és ugyanakkor környezettanulmány készítése akkor kötelező, ha a család életvitele nem támasztja alá a család igazolt jövedelmét.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(5) A megállapított támoga</w:t>
      </w:r>
      <w:r w:rsidRPr="00BF5756">
        <w:rPr>
          <w:rFonts w:ascii="Book Antiqua" w:hAnsi="Book Antiqua"/>
          <w:sz w:val="21"/>
          <w:szCs w:val="21"/>
        </w:rPr>
        <w:t>tások kifizetése a Polgármesteri Hivatal pénztárából történik, a határozat meghozatalát követő hét szerdáján, pénztári órákban.</w:t>
      </w:r>
    </w:p>
    <w:p w:rsidR="00AB03FA" w:rsidRPr="00BF5756" w:rsidRDefault="00BF5756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4. Jogosulatlanul igénybe vett ellátások megtérítése</w:t>
      </w:r>
    </w:p>
    <w:p w:rsidR="00AB03FA" w:rsidRPr="00BF5756" w:rsidRDefault="00BF575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4. §</w:t>
      </w:r>
    </w:p>
    <w:p w:rsidR="00AB03FA" w:rsidRPr="00BF5756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lastRenderedPageBreak/>
        <w:t>(1) A gyermekvédelmi ellátásban részesülő a jogosultság feltételeit ér</w:t>
      </w:r>
      <w:r w:rsidRPr="00BF5756">
        <w:rPr>
          <w:rFonts w:ascii="Book Antiqua" w:hAnsi="Book Antiqua"/>
          <w:sz w:val="21"/>
          <w:szCs w:val="21"/>
        </w:rPr>
        <w:t>intő lényeges tények, körülmények megváltozásáról 15 napon belül köteles értesíteni az ellátást megállapító hatóságot. Ellenkező esetben a jogosulatlanul felvett ellátást vissza kell fizetni.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(2) Az e rendeletben meghatározott feltételek hiányában vagy ren</w:t>
      </w:r>
      <w:r w:rsidRPr="00BF5756">
        <w:rPr>
          <w:rFonts w:ascii="Book Antiqua" w:hAnsi="Book Antiqua"/>
          <w:sz w:val="21"/>
          <w:szCs w:val="21"/>
        </w:rPr>
        <w:t>delkezéseinek megsértésével nyújtott ellátást az ellátást megállapító megszünteti.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(3) Az ellátást jogosulatlanul és rosszhiszeműen igénybe vevő köteles a pénzbeli ellátás visszafizetésére, természetbeni ellátás esetén a pénzegyenérték megfizetésére.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(4) A</w:t>
      </w:r>
      <w:r w:rsidRPr="00BF5756">
        <w:rPr>
          <w:rFonts w:ascii="Book Antiqua" w:hAnsi="Book Antiqua"/>
          <w:sz w:val="21"/>
          <w:szCs w:val="21"/>
        </w:rPr>
        <w:t xml:space="preserve"> folyamatosan nyújtott ellátás megtérítését legfeljebb egy évre visszamenőlegesen lehet elrendelni.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(5) Az ellátás megtérítését, az ellátást megállapító az igénybevétel jogosulatlanságáról való tudomásszerzéstől számított 3 hónapon belül rendelheti el. Nem</w:t>
      </w:r>
      <w:r w:rsidRPr="00BF5756">
        <w:rPr>
          <w:rFonts w:ascii="Book Antiqua" w:hAnsi="Book Antiqua"/>
          <w:sz w:val="21"/>
          <w:szCs w:val="21"/>
        </w:rPr>
        <w:t xml:space="preserve"> lehet a megtérítést elrendelni, ha az igénybevételről, illetve az ellátás megszűnésétől egy év már eltelt.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 xml:space="preserve">(6) Az eljáró szerv a megtérítést méltányosságból elengedheti, csökkentheti, illetve részletfizetést engedélyezhet, ha a visszafizetésre kötelezett </w:t>
      </w:r>
      <w:r w:rsidRPr="00BF5756">
        <w:rPr>
          <w:rFonts w:ascii="Book Antiqua" w:hAnsi="Book Antiqua"/>
          <w:sz w:val="21"/>
          <w:szCs w:val="21"/>
        </w:rPr>
        <w:t>személy családjában az egy főre jutó havi jövedelem összege nem haladja meg a szociális vetítési alap mindenkori legkisebb összegének kétszeresét.</w:t>
      </w:r>
    </w:p>
    <w:p w:rsidR="00AB03FA" w:rsidRPr="00BF5756" w:rsidRDefault="00BF5756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5. Az egyes hatáskörök gyakorlása</w:t>
      </w:r>
    </w:p>
    <w:p w:rsidR="00AB03FA" w:rsidRPr="00BF5756" w:rsidRDefault="00BF575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5. §</w:t>
      </w:r>
    </w:p>
    <w:p w:rsidR="00AB03FA" w:rsidRPr="00BF5756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 xml:space="preserve">(1) Délegyháza Község Képviselő-testülete hatáskörét rendkívüli </w:t>
      </w:r>
      <w:r w:rsidRPr="00BF5756">
        <w:rPr>
          <w:rFonts w:ascii="Book Antiqua" w:hAnsi="Book Antiqua"/>
          <w:sz w:val="21"/>
          <w:szCs w:val="21"/>
        </w:rPr>
        <w:t>települési támogatás és a települési gyermekvédelmi támogatás ellátások tekintetében, a Szociális Bizottságára ruházza.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(2) Délegyháza Község Képviselő-testülete hatáskörét, a rendkívüli átmeneti segély tekintetében, a polgármesterre ruházza.</w:t>
      </w:r>
    </w:p>
    <w:p w:rsidR="00AB03FA" w:rsidRPr="00BF5756" w:rsidRDefault="00BF5756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6. Rendszeres</w:t>
      </w:r>
      <w:r w:rsidRPr="00BF5756">
        <w:rPr>
          <w:rFonts w:ascii="Book Antiqua" w:hAnsi="Book Antiqua"/>
          <w:b/>
          <w:bCs/>
          <w:sz w:val="21"/>
          <w:szCs w:val="21"/>
        </w:rPr>
        <w:t xml:space="preserve"> gyermekvédelmi kedvezmény</w:t>
      </w:r>
    </w:p>
    <w:p w:rsidR="00AB03FA" w:rsidRPr="00BF5756" w:rsidRDefault="00BF575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6. §</w:t>
      </w:r>
    </w:p>
    <w:p w:rsidR="00AB03FA" w:rsidRPr="00BF5756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(1) A rendszeres gyermekvédelmi kedvezményre való jogosultság feltételeit a gyermekek védelméről és a gyámügyi igazgatásról szóló 1997.évi XXXI. törvény (továbbiakban: Gyvt.) 19-20/A. §</w:t>
      </w:r>
      <w:proofErr w:type="spellStart"/>
      <w:r w:rsidRPr="00BF5756">
        <w:rPr>
          <w:rFonts w:ascii="Book Antiqua" w:hAnsi="Book Antiqua"/>
          <w:sz w:val="21"/>
          <w:szCs w:val="21"/>
        </w:rPr>
        <w:t>-ai</w:t>
      </w:r>
      <w:proofErr w:type="spellEnd"/>
      <w:r w:rsidRPr="00BF5756">
        <w:rPr>
          <w:rFonts w:ascii="Book Antiqua" w:hAnsi="Book Antiqua"/>
          <w:sz w:val="21"/>
          <w:szCs w:val="21"/>
        </w:rPr>
        <w:t xml:space="preserve"> szabályozzák.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(2) A kiegészítő gyer</w:t>
      </w:r>
      <w:r w:rsidRPr="00BF5756">
        <w:rPr>
          <w:rFonts w:ascii="Book Antiqua" w:hAnsi="Book Antiqua"/>
          <w:sz w:val="21"/>
          <w:szCs w:val="21"/>
        </w:rPr>
        <w:t>mekvédelmi támogatásra való jogosultság feltételeit a 1997.évi XXXI. törvény 20/B. §</w:t>
      </w:r>
      <w:proofErr w:type="spellStart"/>
      <w:r w:rsidRPr="00BF5756">
        <w:rPr>
          <w:rFonts w:ascii="Book Antiqua" w:hAnsi="Book Antiqua"/>
          <w:sz w:val="21"/>
          <w:szCs w:val="21"/>
        </w:rPr>
        <w:t>-a</w:t>
      </w:r>
      <w:proofErr w:type="spellEnd"/>
      <w:r w:rsidRPr="00BF5756">
        <w:rPr>
          <w:rFonts w:ascii="Book Antiqua" w:hAnsi="Book Antiqua"/>
          <w:sz w:val="21"/>
          <w:szCs w:val="21"/>
        </w:rPr>
        <w:t xml:space="preserve"> szabályozza.</w:t>
      </w:r>
    </w:p>
    <w:p w:rsidR="00AB03FA" w:rsidRPr="00BF5756" w:rsidRDefault="00BF5756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7. Természetben nyújtott ellátások</w:t>
      </w:r>
    </w:p>
    <w:p w:rsidR="00AB03FA" w:rsidRPr="00BF5756" w:rsidRDefault="00BF575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7. §</w:t>
      </w:r>
    </w:p>
    <w:p w:rsidR="00AB03FA" w:rsidRPr="00BF5756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A természetben nyújtott ellátások biztosítása a gyermek testi és szellemi, egészségügyi fejlődése alapvető feltétele</w:t>
      </w:r>
      <w:r w:rsidRPr="00BF5756">
        <w:rPr>
          <w:rFonts w:ascii="Book Antiqua" w:hAnsi="Book Antiqua"/>
          <w:sz w:val="21"/>
          <w:szCs w:val="21"/>
        </w:rPr>
        <w:t>inek közvetlen megteremtését hivatott szolgálni, az önkormányzat által megállapított ellátások útján.</w:t>
      </w:r>
    </w:p>
    <w:p w:rsidR="00AB03FA" w:rsidRPr="00BF5756" w:rsidRDefault="00BF575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8. §</w:t>
      </w:r>
    </w:p>
    <w:p w:rsidR="00AB03FA" w:rsidRPr="00BF5756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lastRenderedPageBreak/>
        <w:t>(1) A Szociális Bizottság intézményi térítési díj hozzájárulást állapíthat meg azon szociálisan rászorult családok gyermekei részére, ahol: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a</w:t>
      </w:r>
      <w:proofErr w:type="gram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</w:r>
      <w:proofErr w:type="spellStart"/>
      <w:r w:rsidRPr="00BF5756">
        <w:rPr>
          <w:rFonts w:ascii="Book Antiqua" w:hAnsi="Book Antiqua"/>
          <w:sz w:val="21"/>
          <w:szCs w:val="21"/>
        </w:rPr>
        <w:t>a</w:t>
      </w:r>
      <w:proofErr w:type="spellEnd"/>
      <w:r w:rsidRPr="00BF5756">
        <w:rPr>
          <w:rFonts w:ascii="Book Antiqua" w:hAnsi="Book Antiqua"/>
          <w:sz w:val="21"/>
          <w:szCs w:val="21"/>
        </w:rPr>
        <w:t xml:space="preserve"> gyer</w:t>
      </w:r>
      <w:r w:rsidRPr="00BF5756">
        <w:rPr>
          <w:rFonts w:ascii="Book Antiqua" w:hAnsi="Book Antiqua"/>
          <w:sz w:val="21"/>
          <w:szCs w:val="21"/>
        </w:rPr>
        <w:t>mek, tartós betegsége miatt, különleges fejlesztésre van szüksége, valamint ahol a gyermek családból való kiemelése megelőzhető intézményi elhelyezéssel,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b)</w:t>
      </w:r>
      <w:r w:rsidRPr="00BF5756">
        <w:rPr>
          <w:rFonts w:ascii="Book Antiqua" w:hAnsi="Book Antiqua"/>
          <w:sz w:val="21"/>
          <w:szCs w:val="21"/>
        </w:rPr>
        <w:tab/>
        <w:t>a gyermek napközbeni étkeztetése másként nem biztosítható.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(2) Az intézményi térítési díj hozzájáru</w:t>
      </w:r>
      <w:r w:rsidRPr="00BF5756">
        <w:rPr>
          <w:rFonts w:ascii="Book Antiqua" w:hAnsi="Book Antiqua"/>
          <w:sz w:val="21"/>
          <w:szCs w:val="21"/>
        </w:rPr>
        <w:t>lás megállapítása előtt a bizottság vizsgálja a rendszeres gyermekvédelmi kedvezmény megállapításának lehetőségét, illetve azt, hogy ha ez már megállapításra került, az ezzel együtt járó, étkezési díjkedvezmény mellett fizetendő térítési díj, milyen mérték</w:t>
      </w:r>
      <w:r w:rsidRPr="00BF5756">
        <w:rPr>
          <w:rFonts w:ascii="Book Antiqua" w:hAnsi="Book Antiqua"/>
          <w:sz w:val="21"/>
          <w:szCs w:val="21"/>
        </w:rPr>
        <w:t>ben terheli a családot.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(3) Intézményi térítési díj hozzájárulás (főként étkezési) külön csak akkor állapítható meg, ha a (2) bekezdés szerinti vizsgálat után azt állapítja meg a bizottság, hogy a család a gyermek intézményi térítési díját támogatás nélkül</w:t>
      </w:r>
      <w:r w:rsidRPr="00BF5756">
        <w:rPr>
          <w:rFonts w:ascii="Book Antiqua" w:hAnsi="Book Antiqua"/>
          <w:sz w:val="21"/>
          <w:szCs w:val="21"/>
        </w:rPr>
        <w:t xml:space="preserve"> nem tudja megfizetni az alábbi okok miatt: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a</w:t>
      </w:r>
      <w:proofErr w:type="gram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</w:r>
      <w:proofErr w:type="spellStart"/>
      <w:r w:rsidRPr="00BF5756">
        <w:rPr>
          <w:rFonts w:ascii="Book Antiqua" w:hAnsi="Book Antiqua"/>
          <w:sz w:val="21"/>
          <w:szCs w:val="21"/>
        </w:rPr>
        <w:t>a</w:t>
      </w:r>
      <w:proofErr w:type="spellEnd"/>
      <w:r w:rsidRPr="00BF5756">
        <w:rPr>
          <w:rFonts w:ascii="Book Antiqua" w:hAnsi="Book Antiqua"/>
          <w:sz w:val="21"/>
          <w:szCs w:val="21"/>
        </w:rPr>
        <w:t xml:space="preserve"> szülő betegsége,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b)</w:t>
      </w:r>
      <w:r w:rsidRPr="00BF5756">
        <w:rPr>
          <w:rFonts w:ascii="Book Antiqua" w:hAnsi="Book Antiqua"/>
          <w:sz w:val="21"/>
          <w:szCs w:val="21"/>
        </w:rPr>
        <w:tab/>
        <w:t>a szülő halála.</w:t>
      </w:r>
    </w:p>
    <w:p w:rsidR="00AB03FA" w:rsidRPr="00BF5756" w:rsidRDefault="00BF575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9. §</w:t>
      </w:r>
    </w:p>
    <w:p w:rsidR="00AB03FA" w:rsidRPr="00BF5756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Délegyháza Község Önkormányzata képviselő-testülete társulási szerződéssel biztosítja a gyermekjóléti alapellátásokat: a gyermekjóléti szolgáltatást.</w:t>
      </w:r>
    </w:p>
    <w:p w:rsidR="00AB03FA" w:rsidRPr="00BF5756" w:rsidRDefault="00BF575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10. §</w:t>
      </w:r>
    </w:p>
    <w:p w:rsidR="00AB03FA" w:rsidRPr="00BF5756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(1) A gyer</w:t>
      </w:r>
      <w:r w:rsidRPr="00BF5756">
        <w:rPr>
          <w:rFonts w:ascii="Book Antiqua" w:hAnsi="Book Antiqua"/>
          <w:sz w:val="21"/>
          <w:szCs w:val="21"/>
        </w:rPr>
        <w:t>mekek napközbeni ellátásáról az önkormányzat maga gondoskodik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a</w:t>
      </w:r>
      <w:proofErr w:type="gram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óvoda,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b)</w:t>
      </w:r>
      <w:r w:rsidRPr="00BF5756">
        <w:rPr>
          <w:rFonts w:ascii="Book Antiqua" w:hAnsi="Book Antiqua"/>
          <w:sz w:val="21"/>
          <w:szCs w:val="21"/>
        </w:rPr>
        <w:tab/>
        <w:t>családi bölcsőde,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c)</w:t>
      </w:r>
      <w:r w:rsidRPr="00BF5756">
        <w:rPr>
          <w:rFonts w:ascii="Book Antiqua" w:hAnsi="Book Antiqua"/>
          <w:sz w:val="21"/>
          <w:szCs w:val="21"/>
        </w:rPr>
        <w:tab/>
        <w:t>bölcsőde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d)</w:t>
      </w:r>
      <w:r w:rsidRPr="00BF5756">
        <w:rPr>
          <w:rFonts w:ascii="Book Antiqua" w:hAnsi="Book Antiqua"/>
          <w:sz w:val="21"/>
          <w:szCs w:val="21"/>
        </w:rPr>
        <w:tab/>
        <w:t>tanítási szünetben a felmerült igények alapján az iskoláskorú gyermekek napközbeni gyermekfelügyelete</w:t>
      </w:r>
      <w:r w:rsidRPr="00BF5756">
        <w:rPr>
          <w:rFonts w:ascii="Book Antiqua" w:hAnsi="Book Antiqua"/>
          <w:sz w:val="21"/>
          <w:szCs w:val="21"/>
        </w:rPr>
        <w:tab/>
        <w:t xml:space="preserve"> </w:t>
      </w:r>
      <w:r w:rsidRPr="00BF5756">
        <w:rPr>
          <w:rFonts w:ascii="Book Antiqua" w:hAnsi="Book Antiqua"/>
          <w:sz w:val="21"/>
          <w:szCs w:val="21"/>
        </w:rPr>
        <w:br/>
        <w:t>fenntartásával.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 xml:space="preserve">(2) Az intézményvezetők a </w:t>
      </w:r>
      <w:r w:rsidRPr="00BF5756">
        <w:rPr>
          <w:rFonts w:ascii="Book Antiqua" w:hAnsi="Book Antiqua"/>
          <w:sz w:val="21"/>
          <w:szCs w:val="21"/>
        </w:rPr>
        <w:t xml:space="preserve">fizetendő személyi térítési díj megállapításáról a </w:t>
      </w:r>
      <w:proofErr w:type="spellStart"/>
      <w:r w:rsidRPr="00BF5756">
        <w:rPr>
          <w:rFonts w:ascii="Book Antiqua" w:hAnsi="Book Antiqua"/>
          <w:sz w:val="21"/>
          <w:szCs w:val="21"/>
        </w:rPr>
        <w:t>Gyvt-ben</w:t>
      </w:r>
      <w:proofErr w:type="spellEnd"/>
      <w:r w:rsidRPr="00BF5756">
        <w:rPr>
          <w:rFonts w:ascii="Book Antiqua" w:hAnsi="Book Antiqua"/>
          <w:sz w:val="21"/>
          <w:szCs w:val="21"/>
        </w:rPr>
        <w:t xml:space="preserve"> meghatározottak szerint saját hatáskörben döntenek.</w:t>
      </w:r>
    </w:p>
    <w:p w:rsidR="00AB03FA" w:rsidRPr="00BF5756" w:rsidRDefault="00BF575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11. §</w:t>
      </w:r>
    </w:p>
    <w:p w:rsidR="00AB03FA" w:rsidRPr="00BF5756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(1) Az önkormányzat a bölcsődei ellátást az önálló költségvetési szervként működő Délegyházi Vackor Bölcsőde és a Délegyházi Aranykörte Bö</w:t>
      </w:r>
      <w:r w:rsidRPr="00BF5756">
        <w:rPr>
          <w:rFonts w:ascii="Book Antiqua" w:hAnsi="Book Antiqua"/>
          <w:sz w:val="21"/>
          <w:szCs w:val="21"/>
        </w:rPr>
        <w:t>lcsőde fenntartása útján biztosítja.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(2) A bölcsődei ellátás igénybevétele önkéntes - ha a Gyvt. másként nem rendelkezik -, az ellátás nyújtása az igénylő szülő/törvényes képviselő kérelmére történik.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(3) A bölcsődei ellátásra vonatkozó felvétel iránti kér</w:t>
      </w:r>
      <w:r w:rsidRPr="00BF5756">
        <w:rPr>
          <w:rFonts w:ascii="Book Antiqua" w:hAnsi="Book Antiqua"/>
          <w:sz w:val="21"/>
          <w:szCs w:val="21"/>
        </w:rPr>
        <w:t>elmet az intézményvezető által meghirdetett beiratkozási időszakban, az év közbeni soron kívüli felvétel iránti kérelmeket az ellátási év során a bölcsőde intézményvezetőjénél írásban kell előterjeszteni a jogszabályokban, és a beiratkozási szabályzatban m</w:t>
      </w:r>
      <w:r w:rsidRPr="00BF5756">
        <w:rPr>
          <w:rFonts w:ascii="Book Antiqua" w:hAnsi="Book Antiqua"/>
          <w:sz w:val="21"/>
          <w:szCs w:val="21"/>
        </w:rPr>
        <w:t>eghatározott igazolások benyújtásával, bemutatásával és nyomtatványok kitöltésével. Az igénybevételt megelőzheti a gyermek lakóhelyén végzett – az ellátást igénybe vevő életkörülményeinek, szociális helyzetének megismerésére irányuló – családlátogatás. A b</w:t>
      </w:r>
      <w:r w:rsidRPr="00BF5756">
        <w:rPr>
          <w:rFonts w:ascii="Book Antiqua" w:hAnsi="Book Antiqua"/>
          <w:sz w:val="21"/>
          <w:szCs w:val="21"/>
        </w:rPr>
        <w:t>ölcsődei ellátás csak jelen rendeletben és a felvételi szabályzatban szabályozott felvételi eljárást követően nyújtható, a Gyvt. 29. § (2) bekezdés c) pontjára figyelemmel külön eljárás lefolytatására nincs lehetőség. Soron kívüli ellátás biztosítható a gy</w:t>
      </w:r>
      <w:r w:rsidRPr="00BF5756">
        <w:rPr>
          <w:rFonts w:ascii="Book Antiqua" w:hAnsi="Book Antiqua"/>
          <w:sz w:val="21"/>
          <w:szCs w:val="21"/>
        </w:rPr>
        <w:t>ermekjóléti szolgálat kezdeményezése esetén.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lastRenderedPageBreak/>
        <w:t>(4) A Gyvt. 41. § (1) – (2) bekezdésében foglaltak figyelembe vételével és a Gyvt. 43. § (3) bekezdése szerint a bölcsődei felvétel során előnyben kell részesíteni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a</w:t>
      </w:r>
      <w:proofErr w:type="gram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- ha a gyermek szülője, más törvényes képvis</w:t>
      </w:r>
      <w:r w:rsidRPr="00BF5756">
        <w:rPr>
          <w:rFonts w:ascii="Book Antiqua" w:hAnsi="Book Antiqua"/>
          <w:sz w:val="21"/>
          <w:szCs w:val="21"/>
        </w:rPr>
        <w:t>elője a felvételi kérelem benyújtását követő 30 napon belül igazolja, hogy munkaviszonyban vagy munkavégzésre irányuló egyéb jogviszonyban áll -</w:t>
      </w:r>
    </w:p>
    <w:p w:rsidR="00AB03FA" w:rsidRPr="00BF5756" w:rsidRDefault="00BF5756">
      <w:pPr>
        <w:pStyle w:val="Szvegtrzs"/>
        <w:spacing w:after="0" w:line="240" w:lineRule="auto"/>
        <w:ind w:left="980" w:hanging="400"/>
        <w:jc w:val="both"/>
        <w:rPr>
          <w:rFonts w:ascii="Book Antiqua" w:hAnsi="Book Antiqua"/>
          <w:sz w:val="21"/>
          <w:szCs w:val="21"/>
        </w:rPr>
      </w:pPr>
      <w:proofErr w:type="spellStart"/>
      <w:r w:rsidRPr="00BF5756">
        <w:rPr>
          <w:rFonts w:ascii="Book Antiqua" w:hAnsi="Book Antiqua"/>
          <w:i/>
          <w:iCs/>
          <w:sz w:val="21"/>
          <w:szCs w:val="21"/>
        </w:rPr>
        <w:t>aa</w:t>
      </w:r>
      <w:proofErr w:type="spell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a rendszeres gyermekvédelmi kedvezményre jogosult gyermeket,</w:t>
      </w:r>
    </w:p>
    <w:p w:rsidR="00AB03FA" w:rsidRPr="00BF5756" w:rsidRDefault="00BF5756">
      <w:pPr>
        <w:pStyle w:val="Szvegtrzs"/>
        <w:spacing w:after="0" w:line="240" w:lineRule="auto"/>
        <w:ind w:left="980" w:hanging="40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ab</w:t>
      </w:r>
      <w:proofErr w:type="gram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a három vagy több gyermeket nevelő családb</w:t>
      </w:r>
      <w:r w:rsidRPr="00BF5756">
        <w:rPr>
          <w:rFonts w:ascii="Book Antiqua" w:hAnsi="Book Antiqua"/>
          <w:sz w:val="21"/>
          <w:szCs w:val="21"/>
        </w:rPr>
        <w:t>an élő gyermeket,</w:t>
      </w:r>
    </w:p>
    <w:p w:rsidR="00AB03FA" w:rsidRPr="00BF5756" w:rsidRDefault="00BF5756">
      <w:pPr>
        <w:pStyle w:val="Szvegtrzs"/>
        <w:spacing w:after="0" w:line="240" w:lineRule="auto"/>
        <w:ind w:left="980" w:hanging="400"/>
        <w:jc w:val="both"/>
        <w:rPr>
          <w:rFonts w:ascii="Book Antiqua" w:hAnsi="Book Antiqua"/>
          <w:sz w:val="21"/>
          <w:szCs w:val="21"/>
        </w:rPr>
      </w:pPr>
      <w:proofErr w:type="spellStart"/>
      <w:r w:rsidRPr="00BF5756">
        <w:rPr>
          <w:rFonts w:ascii="Book Antiqua" w:hAnsi="Book Antiqua"/>
          <w:i/>
          <w:iCs/>
          <w:sz w:val="21"/>
          <w:szCs w:val="21"/>
        </w:rPr>
        <w:t>ac</w:t>
      </w:r>
      <w:proofErr w:type="spell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az egyedülálló szülő által nevelt gyermeket, és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b)</w:t>
      </w:r>
      <w:r w:rsidRPr="00BF5756">
        <w:rPr>
          <w:rFonts w:ascii="Book Antiqua" w:hAnsi="Book Antiqua"/>
          <w:sz w:val="21"/>
          <w:szCs w:val="21"/>
        </w:rPr>
        <w:tab/>
        <w:t>a védelembe vett gyermeket,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c)</w:t>
      </w:r>
      <w:r w:rsidRPr="00BF5756">
        <w:rPr>
          <w:rFonts w:ascii="Book Antiqua" w:hAnsi="Book Antiqua"/>
          <w:sz w:val="21"/>
          <w:szCs w:val="21"/>
        </w:rPr>
        <w:tab/>
        <w:t xml:space="preserve">azt a gyermeket, akinek szülője, gondozója orvosilag igazolt betegsége miatt, vagy szociális helyzete miatt az ellátást biztosítani nem vagy csak </w:t>
      </w:r>
      <w:r w:rsidRPr="00BF5756">
        <w:rPr>
          <w:rFonts w:ascii="Book Antiqua" w:hAnsi="Book Antiqua"/>
          <w:sz w:val="21"/>
          <w:szCs w:val="21"/>
        </w:rPr>
        <w:t>részben tudja,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d)</w:t>
      </w:r>
      <w:r w:rsidRPr="00BF5756">
        <w:rPr>
          <w:rFonts w:ascii="Book Antiqua" w:hAnsi="Book Antiqua"/>
          <w:sz w:val="21"/>
          <w:szCs w:val="21"/>
        </w:rPr>
        <w:tab/>
        <w:t>azt a gyermeket, akinek megfelelő testi szellemi fejlődése biztosítása érdekében a bölcsődei ellátásra szüksége van,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e</w:t>
      </w:r>
      <w:proofErr w:type="gram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akit egyedülálló, vagy időskorú személy nevel.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(5) A szülő munkavégzésére tekintettel kért bölcsődei elhelyezés esetéb</w:t>
      </w:r>
      <w:r w:rsidRPr="00BF5756">
        <w:rPr>
          <w:rFonts w:ascii="Book Antiqua" w:hAnsi="Book Antiqua"/>
          <w:sz w:val="21"/>
          <w:szCs w:val="21"/>
        </w:rPr>
        <w:t>en a bölcsődei ellátás csak a munkáltatói igazolás/munkáltatói szándéknyilatkozat bemutatása után kezdhető meg.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(6) A bölcsődei felvételről az intézményvezető dönt a Gyvt. 41. § (1) - (2) bekezdésében és 42/A. §</w:t>
      </w:r>
      <w:proofErr w:type="spellStart"/>
      <w:r w:rsidRPr="00BF5756">
        <w:rPr>
          <w:rFonts w:ascii="Book Antiqua" w:hAnsi="Book Antiqua"/>
          <w:sz w:val="21"/>
          <w:szCs w:val="21"/>
        </w:rPr>
        <w:t>-ában</w:t>
      </w:r>
      <w:proofErr w:type="spellEnd"/>
      <w:r w:rsidRPr="00BF5756">
        <w:rPr>
          <w:rFonts w:ascii="Book Antiqua" w:hAnsi="Book Antiqua"/>
          <w:sz w:val="21"/>
          <w:szCs w:val="21"/>
        </w:rPr>
        <w:t>, valamint 43. § (3) bekezdésében foglal</w:t>
      </w:r>
      <w:r w:rsidRPr="00BF5756">
        <w:rPr>
          <w:rFonts w:ascii="Book Antiqua" w:hAnsi="Book Antiqua"/>
          <w:sz w:val="21"/>
          <w:szCs w:val="21"/>
        </w:rPr>
        <w:t>t szempontok figyelembevételével.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(7) Különös méltánylást érdemlő esetekben – különös tekintettel a szülő egészségügyi állapota miatt indokolt bölcsődei felvételre – az intézményvezető a fenntartó értesítése mellett saját hatáskörben dönt a bölcsődei felvé</w:t>
      </w:r>
      <w:r w:rsidRPr="00BF5756">
        <w:rPr>
          <w:rFonts w:ascii="Book Antiqua" w:hAnsi="Book Antiqua"/>
          <w:sz w:val="21"/>
          <w:szCs w:val="21"/>
        </w:rPr>
        <w:t>telről.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(8) Amennyiben a bölcsőde létszámkerete betelt, a kérelmeket az érkezésük sorrendjében kell nyilvántartásba venni, a nyilvántartásba vételről a kérelmezőt írásban értesíteni kell.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 xml:space="preserve">(9) A bölcsődei felvételről az intézményvezető értesíti a </w:t>
      </w:r>
      <w:r w:rsidRPr="00BF5756">
        <w:rPr>
          <w:rFonts w:ascii="Book Antiqua" w:hAnsi="Book Antiqua"/>
          <w:sz w:val="21"/>
          <w:szCs w:val="21"/>
        </w:rPr>
        <w:t xml:space="preserve">kérelmezőt, és a szolgáltatás megkezdésekor a szülővel (törvényes képviselő) a </w:t>
      </w:r>
      <w:proofErr w:type="spellStart"/>
      <w:r w:rsidRPr="00BF5756">
        <w:rPr>
          <w:rFonts w:ascii="Book Antiqua" w:hAnsi="Book Antiqua"/>
          <w:sz w:val="21"/>
          <w:szCs w:val="21"/>
        </w:rPr>
        <w:t>Gyvt-ben</w:t>
      </w:r>
      <w:proofErr w:type="spellEnd"/>
      <w:r w:rsidRPr="00BF5756">
        <w:rPr>
          <w:rFonts w:ascii="Book Antiqua" w:hAnsi="Book Antiqua"/>
          <w:sz w:val="21"/>
          <w:szCs w:val="21"/>
        </w:rPr>
        <w:t xml:space="preserve"> meghatározottak szerint írásbeli megállapodást köt. A megállapodás megkötésekor a bölcsődei szolgáltatással kapcsolatban a szülő (törvényes képviselő) tájékoztatást kap</w:t>
      </w:r>
      <w:r w:rsidRPr="00BF5756">
        <w:rPr>
          <w:rFonts w:ascii="Book Antiqua" w:hAnsi="Book Antiqua"/>
          <w:sz w:val="21"/>
          <w:szCs w:val="21"/>
        </w:rPr>
        <w:t>, amelynek megismeréséről írásban nyilatkozik a megállapodás aláírásával.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(10) Ha az ellátást igénylő személy törvényes képviselője az ellátás igénybevételéről szóló intézményvezetői döntést vitatja, az arról szóló értesítés kézhezvételétől számított 8 nap</w:t>
      </w:r>
      <w:r w:rsidRPr="00BF5756">
        <w:rPr>
          <w:rFonts w:ascii="Book Antiqua" w:hAnsi="Book Antiqua"/>
          <w:sz w:val="21"/>
          <w:szCs w:val="21"/>
        </w:rPr>
        <w:t>on belül a fenntartóhoz fordulhat, a Polgármesternek címzett, a Délegyházi Polgármesteri Hivatalhoz benyújtott írásbeli kérelmet adhat be.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(11) A bölcsődei ellátás megszűnik: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a</w:t>
      </w:r>
      <w:proofErr w:type="gram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ha a gyermek</w:t>
      </w:r>
    </w:p>
    <w:p w:rsidR="00AB03FA" w:rsidRPr="00BF5756" w:rsidRDefault="00BF5756">
      <w:pPr>
        <w:pStyle w:val="Szvegtrzs"/>
        <w:spacing w:after="0" w:line="240" w:lineRule="auto"/>
        <w:ind w:left="980" w:hanging="400"/>
        <w:jc w:val="both"/>
        <w:rPr>
          <w:rFonts w:ascii="Book Antiqua" w:hAnsi="Book Antiqua"/>
          <w:sz w:val="21"/>
          <w:szCs w:val="21"/>
        </w:rPr>
      </w:pPr>
      <w:proofErr w:type="spellStart"/>
      <w:r w:rsidRPr="00BF5756">
        <w:rPr>
          <w:rFonts w:ascii="Book Antiqua" w:hAnsi="Book Antiqua"/>
          <w:i/>
          <w:iCs/>
          <w:sz w:val="21"/>
          <w:szCs w:val="21"/>
        </w:rPr>
        <w:t>aa</w:t>
      </w:r>
      <w:proofErr w:type="spell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a harmadik életévét január 1-je és augusztus 31-e között tölt</w:t>
      </w:r>
      <w:r w:rsidRPr="00BF5756">
        <w:rPr>
          <w:rFonts w:ascii="Book Antiqua" w:hAnsi="Book Antiqua"/>
          <w:sz w:val="21"/>
          <w:szCs w:val="21"/>
        </w:rPr>
        <w:t>i be, az adott év augusztus 31-én,</w:t>
      </w:r>
    </w:p>
    <w:p w:rsidR="00AB03FA" w:rsidRPr="00BF5756" w:rsidRDefault="00BF5756">
      <w:pPr>
        <w:pStyle w:val="Szvegtrzs"/>
        <w:spacing w:after="0" w:line="240" w:lineRule="auto"/>
        <w:ind w:left="980" w:hanging="40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ab)</w:t>
      </w:r>
      <w:r w:rsidRPr="00BF5756">
        <w:rPr>
          <w:rFonts w:ascii="Book Antiqua" w:hAnsi="Book Antiqua"/>
          <w:sz w:val="21"/>
          <w:szCs w:val="21"/>
        </w:rPr>
        <w:tab/>
        <w:t xml:space="preserve">a harmadik életévét szeptember 1-je és december 31-e között tölti be, a következő év augusztus 31-én, ha a szülő/törvényes képviselő nyilatkozik arról, hogy a gyermek napközbeni ellátását eddig az időpontig bölcsődei </w:t>
      </w:r>
      <w:r w:rsidRPr="00BF5756">
        <w:rPr>
          <w:rFonts w:ascii="Book Antiqua" w:hAnsi="Book Antiqua"/>
          <w:sz w:val="21"/>
          <w:szCs w:val="21"/>
        </w:rPr>
        <w:t>ellátás keretében kívánja megoldani, (Ha a gyermek harmadik életévét betöltötte, de testi vagy értelmi fejlettségi szintje alapján még nem érett az óvodai nevelésre, és óvodai jelentkezését az orvos nem javasolja, bölcsődei ellátás keretében gondozható, ne</w:t>
      </w:r>
      <w:r w:rsidRPr="00BF5756">
        <w:rPr>
          <w:rFonts w:ascii="Book Antiqua" w:hAnsi="Book Antiqua"/>
          <w:sz w:val="21"/>
          <w:szCs w:val="21"/>
        </w:rPr>
        <w:t>velhető a gyermek negyedik életévének betöltését követő augusztus 31-éig.),</w:t>
      </w:r>
      <w:proofErr w:type="gramEnd"/>
    </w:p>
    <w:p w:rsidR="00AB03FA" w:rsidRPr="00BF5756" w:rsidRDefault="00BF5756">
      <w:pPr>
        <w:pStyle w:val="Szvegtrzs"/>
        <w:spacing w:after="0" w:line="240" w:lineRule="auto"/>
        <w:ind w:left="980" w:hanging="400"/>
        <w:jc w:val="both"/>
        <w:rPr>
          <w:rFonts w:ascii="Book Antiqua" w:hAnsi="Book Antiqua"/>
          <w:sz w:val="21"/>
          <w:szCs w:val="21"/>
        </w:rPr>
      </w:pPr>
      <w:proofErr w:type="spellStart"/>
      <w:r w:rsidRPr="00BF5756">
        <w:rPr>
          <w:rFonts w:ascii="Book Antiqua" w:hAnsi="Book Antiqua"/>
          <w:i/>
          <w:iCs/>
          <w:sz w:val="21"/>
          <w:szCs w:val="21"/>
        </w:rPr>
        <w:t>ac</w:t>
      </w:r>
      <w:proofErr w:type="spell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sajátos nevelési igényű, annak az évnek az augusztus 31. napján, amelyben a hatodik életévét betölti,</w:t>
      </w:r>
    </w:p>
    <w:p w:rsidR="00AB03FA" w:rsidRPr="00BF5756" w:rsidRDefault="00BF5756">
      <w:pPr>
        <w:pStyle w:val="Szvegtrzs"/>
        <w:spacing w:after="0" w:line="240" w:lineRule="auto"/>
        <w:ind w:left="980" w:hanging="40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ad</w:t>
      </w:r>
      <w:proofErr w:type="gram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bölcsőde orvosi szakvélemény alapján egészségi állapota miatt bölcsődé</w:t>
      </w:r>
      <w:r w:rsidRPr="00BF5756">
        <w:rPr>
          <w:rFonts w:ascii="Book Antiqua" w:hAnsi="Book Antiqua"/>
          <w:sz w:val="21"/>
          <w:szCs w:val="21"/>
        </w:rPr>
        <w:t>ben nem gondozható, illetve magatartása veszélyezteti a többi gyermek egészségét. A bölcsődeorvos szakvéleménye kialakításához más szakemberek (gyógypedagógus, pszichológus, kisgyermeknevelő stb.) véleményét is kikéri.</w:t>
      </w:r>
    </w:p>
    <w:p w:rsidR="00AB03FA" w:rsidRPr="00BF5756" w:rsidRDefault="00BF5756">
      <w:pPr>
        <w:pStyle w:val="Szvegtrzs"/>
        <w:spacing w:after="0" w:line="240" w:lineRule="auto"/>
        <w:ind w:left="980" w:hanging="400"/>
        <w:jc w:val="both"/>
        <w:rPr>
          <w:rFonts w:ascii="Book Antiqua" w:hAnsi="Book Antiqua"/>
          <w:sz w:val="21"/>
          <w:szCs w:val="21"/>
        </w:rPr>
      </w:pPr>
      <w:proofErr w:type="spellStart"/>
      <w:r w:rsidRPr="00BF5756">
        <w:rPr>
          <w:rFonts w:ascii="Book Antiqua" w:hAnsi="Book Antiqua"/>
          <w:i/>
          <w:iCs/>
          <w:sz w:val="21"/>
          <w:szCs w:val="21"/>
        </w:rPr>
        <w:t>ae</w:t>
      </w:r>
      <w:proofErr w:type="spell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szülője/törvényes képviselője mun</w:t>
      </w:r>
      <w:r w:rsidRPr="00BF5756">
        <w:rPr>
          <w:rFonts w:ascii="Book Antiqua" w:hAnsi="Book Antiqua"/>
          <w:sz w:val="21"/>
          <w:szCs w:val="21"/>
        </w:rPr>
        <w:t>kaviszonya megszűnik és egy hónap múlva sem tud munkáltatói igazolást hozni,</w:t>
      </w:r>
    </w:p>
    <w:p w:rsidR="00AB03FA" w:rsidRPr="00BF5756" w:rsidRDefault="00BF5756">
      <w:pPr>
        <w:pStyle w:val="Szvegtrzs"/>
        <w:spacing w:after="0" w:line="240" w:lineRule="auto"/>
        <w:ind w:left="980" w:hanging="400"/>
        <w:jc w:val="both"/>
        <w:rPr>
          <w:rFonts w:ascii="Book Antiqua" w:hAnsi="Book Antiqua"/>
          <w:sz w:val="21"/>
          <w:szCs w:val="21"/>
        </w:rPr>
      </w:pPr>
      <w:proofErr w:type="spellStart"/>
      <w:r w:rsidRPr="00BF5756">
        <w:rPr>
          <w:rFonts w:ascii="Book Antiqua" w:hAnsi="Book Antiqua"/>
          <w:i/>
          <w:iCs/>
          <w:sz w:val="21"/>
          <w:szCs w:val="21"/>
        </w:rPr>
        <w:t>af</w:t>
      </w:r>
      <w:proofErr w:type="spell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a bölcsődei ellátást rendszeresen (10 napot meghaladóan) nem veszi igénybe és a szülő/törvényes képviselő a gyermek távolmaradását orvosi igazolással nem tudja igazolni, a böl</w:t>
      </w:r>
      <w:r w:rsidRPr="00BF5756">
        <w:rPr>
          <w:rFonts w:ascii="Book Antiqua" w:hAnsi="Book Antiqua"/>
          <w:sz w:val="21"/>
          <w:szCs w:val="21"/>
        </w:rPr>
        <w:t>csődevezető javaslatára az igazgató döntése alapján.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b)</w:t>
      </w:r>
      <w:r w:rsidRPr="00BF5756">
        <w:rPr>
          <w:rFonts w:ascii="Book Antiqua" w:hAnsi="Book Antiqua"/>
          <w:sz w:val="21"/>
          <w:szCs w:val="21"/>
        </w:rPr>
        <w:tab/>
        <w:t>a határozott idejű elhelyezés esetén megjelölt időtartam, illetve meghosszabbított időtartam elteltével,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c)</w:t>
      </w:r>
      <w:r w:rsidRPr="00BF5756">
        <w:rPr>
          <w:rFonts w:ascii="Book Antiqua" w:hAnsi="Book Antiqua"/>
          <w:sz w:val="21"/>
          <w:szCs w:val="21"/>
        </w:rPr>
        <w:tab/>
        <w:t>a jogosultsági feltételek megszűnésével,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d)</w:t>
      </w:r>
      <w:r w:rsidRPr="00BF5756">
        <w:rPr>
          <w:rFonts w:ascii="Book Antiqua" w:hAnsi="Book Antiqua"/>
          <w:sz w:val="21"/>
          <w:szCs w:val="21"/>
        </w:rPr>
        <w:tab/>
        <w:t>a bölcsőde házirendjének súlyos és ismételt megs</w:t>
      </w:r>
      <w:r w:rsidRPr="00BF5756">
        <w:rPr>
          <w:rFonts w:ascii="Book Antiqua" w:hAnsi="Book Antiqua"/>
          <w:sz w:val="21"/>
          <w:szCs w:val="21"/>
        </w:rPr>
        <w:t>zegése esetén,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e</w:t>
      </w:r>
      <w:proofErr w:type="gram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ha az ellátás feltételei, okai már nem állnak fenn,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f</w:t>
      </w:r>
      <w:proofErr w:type="gram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az ellátott szülője/törvényes képviselője kérésére, bejelentése alapján,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g</w:t>
      </w:r>
      <w:proofErr w:type="gram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az ellátott másik bölcsődébe/családi bölcsődébe/óvodába történő felvétele esetén.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(12) Az intézményvezető í</w:t>
      </w:r>
      <w:r w:rsidRPr="00BF5756">
        <w:rPr>
          <w:rFonts w:ascii="Book Antiqua" w:hAnsi="Book Antiqua"/>
          <w:sz w:val="21"/>
          <w:szCs w:val="21"/>
        </w:rPr>
        <w:t>rásban értesíti az ellátást igénylőt az (10) bekezdés szerinti esetekben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a</w:t>
      </w:r>
      <w:proofErr w:type="gram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</w:r>
      <w:proofErr w:type="spellStart"/>
      <w:r w:rsidRPr="00BF5756">
        <w:rPr>
          <w:rFonts w:ascii="Book Antiqua" w:hAnsi="Book Antiqua"/>
          <w:sz w:val="21"/>
          <w:szCs w:val="21"/>
        </w:rPr>
        <w:t>a</w:t>
      </w:r>
      <w:proofErr w:type="spellEnd"/>
      <w:r w:rsidRPr="00BF5756">
        <w:rPr>
          <w:rFonts w:ascii="Book Antiqua" w:hAnsi="Book Antiqua"/>
          <w:sz w:val="21"/>
          <w:szCs w:val="21"/>
        </w:rPr>
        <w:t xml:space="preserve"> személyes gondoskodás megszüntetéséről,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b)</w:t>
      </w:r>
      <w:r w:rsidRPr="00BF5756">
        <w:rPr>
          <w:rFonts w:ascii="Book Antiqua" w:hAnsi="Book Antiqua"/>
          <w:sz w:val="21"/>
          <w:szCs w:val="21"/>
        </w:rPr>
        <w:tab/>
        <w:t>annak okáról,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c)</w:t>
      </w:r>
      <w:r w:rsidRPr="00BF5756">
        <w:rPr>
          <w:rFonts w:ascii="Book Antiqua" w:hAnsi="Book Antiqua"/>
          <w:sz w:val="21"/>
          <w:szCs w:val="21"/>
        </w:rPr>
        <w:tab/>
        <w:t>időpontjáról,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d)</w:t>
      </w:r>
      <w:r w:rsidRPr="00BF5756">
        <w:rPr>
          <w:rFonts w:ascii="Book Antiqua" w:hAnsi="Book Antiqua"/>
          <w:sz w:val="21"/>
          <w:szCs w:val="21"/>
        </w:rPr>
        <w:tab/>
        <w:t>jogorvoslat lehetőségéről.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 xml:space="preserve">(13) Ha az ellátást igénylő az intézményvezető döntését vitatja, az arról </w:t>
      </w:r>
      <w:r w:rsidRPr="00BF5756">
        <w:rPr>
          <w:rFonts w:ascii="Book Antiqua" w:hAnsi="Book Antiqua"/>
          <w:sz w:val="21"/>
          <w:szCs w:val="21"/>
        </w:rPr>
        <w:t>szóló értesítés kézhezvételétől számított nyolc napon belül a fenntartóhoz fordulhat. A beadványról Délegyháza Község Önkormányzatának Képviselő-testülete határozattal dönt.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(14) A bölcsődei ellátás térítési díjait az önkormányzat külön rendeletben szabály</w:t>
      </w:r>
      <w:r w:rsidRPr="00BF5756">
        <w:rPr>
          <w:rFonts w:ascii="Book Antiqua" w:hAnsi="Book Antiqua"/>
          <w:sz w:val="21"/>
          <w:szCs w:val="21"/>
        </w:rPr>
        <w:t>ozza.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(15) A bölcsődei gondozási díjjal és az étkezési díjakkal kapcsolatos hátralékkezelés a Házirendben leírtak szerint történik.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 xml:space="preserve">(16) A Képviselő-testület a Gyvt. 32. § (4) bekezdésében foglalt hatáskörének gyakorlását a bölcsődék tekintetében a </w:t>
      </w:r>
      <w:r w:rsidRPr="00BF5756">
        <w:rPr>
          <w:rFonts w:ascii="Book Antiqua" w:hAnsi="Book Antiqua"/>
          <w:sz w:val="21"/>
          <w:szCs w:val="21"/>
        </w:rPr>
        <w:t>polgármesterre ruházza át.</w:t>
      </w:r>
    </w:p>
    <w:p w:rsidR="00AB03FA" w:rsidRPr="00BF5756" w:rsidRDefault="00BF575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12. §</w:t>
      </w:r>
    </w:p>
    <w:p w:rsidR="00AB03FA" w:rsidRPr="00BF5756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 xml:space="preserve">(1) Az önkormányzat a családi bölcsődei ellátást az önálló költségvetési szervként működő </w:t>
      </w:r>
      <w:proofErr w:type="spellStart"/>
      <w:r w:rsidRPr="00BF5756">
        <w:rPr>
          <w:rFonts w:ascii="Book Antiqua" w:hAnsi="Book Antiqua"/>
          <w:sz w:val="21"/>
          <w:szCs w:val="21"/>
        </w:rPr>
        <w:t>Zsebi-Baba</w:t>
      </w:r>
      <w:proofErr w:type="spellEnd"/>
      <w:r w:rsidRPr="00BF5756">
        <w:rPr>
          <w:rFonts w:ascii="Book Antiqua" w:hAnsi="Book Antiqua"/>
          <w:sz w:val="21"/>
          <w:szCs w:val="21"/>
        </w:rPr>
        <w:t xml:space="preserve"> Családi Bölcsőde fenntartása útján biztosítja.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(2) A családi bölcsődei ellátás igénybevétele önkéntes, az ellátás nyújtása</w:t>
      </w:r>
      <w:r w:rsidRPr="00BF5756">
        <w:rPr>
          <w:rFonts w:ascii="Book Antiqua" w:hAnsi="Book Antiqua"/>
          <w:sz w:val="21"/>
          <w:szCs w:val="21"/>
        </w:rPr>
        <w:t xml:space="preserve"> az igénylő szülő/törvényes képviselő kérelmére történik.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 xml:space="preserve">(3) A családi bölcsődei szolgáltatás igénybevételére vonatkozó írásbeli felvételi kérelmet a </w:t>
      </w:r>
      <w:proofErr w:type="spellStart"/>
      <w:r w:rsidRPr="00BF5756">
        <w:rPr>
          <w:rFonts w:ascii="Book Antiqua" w:hAnsi="Book Antiqua"/>
          <w:sz w:val="21"/>
          <w:szCs w:val="21"/>
        </w:rPr>
        <w:t>Zsebi-Baba</w:t>
      </w:r>
      <w:proofErr w:type="spellEnd"/>
      <w:r w:rsidRPr="00BF5756">
        <w:rPr>
          <w:rFonts w:ascii="Book Antiqua" w:hAnsi="Book Antiqua"/>
          <w:sz w:val="21"/>
          <w:szCs w:val="21"/>
        </w:rPr>
        <w:t xml:space="preserve"> Családi Bölcsődében az intézményvezetőhöz kell benyújtani.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(4) A családi bölcsődei felvételnél</w:t>
      </w:r>
      <w:r w:rsidRPr="00BF5756">
        <w:rPr>
          <w:rFonts w:ascii="Book Antiqua" w:hAnsi="Book Antiqua"/>
          <w:sz w:val="21"/>
          <w:szCs w:val="21"/>
        </w:rPr>
        <w:t xml:space="preserve"> előnyben kell részesíteni azt a gyermeket, akinek szülője, más törvényes képviselője a felvételi kérelem benyújtását követő 30 napon belül igazolja, hogy munkaviszonyban vagy munkavégzésre irányuló egyéb jogviszonyban áll, és ez még az ellátás kezdetekor </w:t>
      </w:r>
      <w:r w:rsidRPr="00BF5756">
        <w:rPr>
          <w:rFonts w:ascii="Book Antiqua" w:hAnsi="Book Antiqua"/>
          <w:sz w:val="21"/>
          <w:szCs w:val="21"/>
        </w:rPr>
        <w:t>is fennáll.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(5) A családi bölcsődei felvételről az intézményvezető dönt.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(6) A felvételi kérelem elbírálása Gyvt. 41. § (1) – (2) bekezdése és 42/A. §</w:t>
      </w:r>
      <w:proofErr w:type="spellStart"/>
      <w:r w:rsidRPr="00BF5756">
        <w:rPr>
          <w:rFonts w:ascii="Book Antiqua" w:hAnsi="Book Antiqua"/>
          <w:sz w:val="21"/>
          <w:szCs w:val="21"/>
        </w:rPr>
        <w:t>-</w:t>
      </w:r>
      <w:proofErr w:type="gramStart"/>
      <w:r w:rsidRPr="00BF5756">
        <w:rPr>
          <w:rFonts w:ascii="Book Antiqua" w:hAnsi="Book Antiqua"/>
          <w:sz w:val="21"/>
          <w:szCs w:val="21"/>
        </w:rPr>
        <w:t>a</w:t>
      </w:r>
      <w:proofErr w:type="spellEnd"/>
      <w:proofErr w:type="gramEnd"/>
      <w:r w:rsidRPr="00BF5756">
        <w:rPr>
          <w:rFonts w:ascii="Book Antiqua" w:hAnsi="Book Antiqua"/>
          <w:sz w:val="21"/>
          <w:szCs w:val="21"/>
        </w:rPr>
        <w:t xml:space="preserve"> alapján történik.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 xml:space="preserve">(7) Különös méltánylást érdemlő esetekben – különös tekintettel a szülő egészségügyi </w:t>
      </w:r>
      <w:r w:rsidRPr="00BF5756">
        <w:rPr>
          <w:rFonts w:ascii="Book Antiqua" w:hAnsi="Book Antiqua"/>
          <w:sz w:val="21"/>
          <w:szCs w:val="21"/>
        </w:rPr>
        <w:t>állapota miatt indokolt bölcsődei felvételre – az intézményvezető a fenntartó értesítése mellett saját hatáskörben dönt a bölcsődei felvételről.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(8) Amennyiben a családi bölcsőde létszámkerete betelt, a kérelmeket az érkezésük sorrendjében kell nyilvántart</w:t>
      </w:r>
      <w:r w:rsidRPr="00BF5756">
        <w:rPr>
          <w:rFonts w:ascii="Book Antiqua" w:hAnsi="Book Antiqua"/>
          <w:sz w:val="21"/>
          <w:szCs w:val="21"/>
        </w:rPr>
        <w:t>ásba venni, a nyilvántartásba vételről a kérelmezőt írásban értesíteni kell.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 xml:space="preserve">(9) A családi bölcsődei felvételről az intézményvezető értesíti a kérelmezőt, és a szolgáltatás megkezdésekor a szülővel (törvényes képviselő) a </w:t>
      </w:r>
      <w:proofErr w:type="spellStart"/>
      <w:r w:rsidRPr="00BF5756">
        <w:rPr>
          <w:rFonts w:ascii="Book Antiqua" w:hAnsi="Book Antiqua"/>
          <w:sz w:val="21"/>
          <w:szCs w:val="21"/>
        </w:rPr>
        <w:t>Gyvt-ben</w:t>
      </w:r>
      <w:proofErr w:type="spellEnd"/>
      <w:r w:rsidRPr="00BF5756">
        <w:rPr>
          <w:rFonts w:ascii="Book Antiqua" w:hAnsi="Book Antiqua"/>
          <w:sz w:val="21"/>
          <w:szCs w:val="21"/>
        </w:rPr>
        <w:t xml:space="preserve"> meghatározottak szerint í</w:t>
      </w:r>
      <w:r w:rsidRPr="00BF5756">
        <w:rPr>
          <w:rFonts w:ascii="Book Antiqua" w:hAnsi="Book Antiqua"/>
          <w:sz w:val="21"/>
          <w:szCs w:val="21"/>
        </w:rPr>
        <w:t>rásbeli megállapodást köt. A megállapodás megkötésekor a családi bölcsődei szolgáltatással kapcsolatban a szülő (törvényes képviselő) tájékoztatást kap, amelynek megismeréséről írásban nyilatkozik a megállapodás aláírásával.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(10) Ha az ellátást igénylő sze</w:t>
      </w:r>
      <w:r w:rsidRPr="00BF5756">
        <w:rPr>
          <w:rFonts w:ascii="Book Antiqua" w:hAnsi="Book Antiqua"/>
          <w:sz w:val="21"/>
          <w:szCs w:val="21"/>
        </w:rPr>
        <w:t>mély törvényes képviselője az ellátás igénybevételéről szóló intézményvezetői döntést vitatja, az arról szóló értesítés kézhezvételétől számított 8 napon belül a fenntartóhoz fordulhat, a Polgármesternek címzett, a Délegyházi Polgármesteri Hivatalhoz benyú</w:t>
      </w:r>
      <w:r w:rsidRPr="00BF5756">
        <w:rPr>
          <w:rFonts w:ascii="Book Antiqua" w:hAnsi="Book Antiqua"/>
          <w:sz w:val="21"/>
          <w:szCs w:val="21"/>
        </w:rPr>
        <w:t>jtott írásbeli kérelmet adhat be.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(11) A családi bölcsődei ellátás megszűnik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a</w:t>
      </w:r>
      <w:proofErr w:type="gram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ha a gyermek</w:t>
      </w:r>
    </w:p>
    <w:p w:rsidR="00AB03FA" w:rsidRPr="00BF5756" w:rsidRDefault="00BF5756">
      <w:pPr>
        <w:pStyle w:val="Szvegtrzs"/>
        <w:spacing w:after="0" w:line="240" w:lineRule="auto"/>
        <w:ind w:left="980" w:hanging="400"/>
        <w:jc w:val="both"/>
        <w:rPr>
          <w:rFonts w:ascii="Book Antiqua" w:hAnsi="Book Antiqua"/>
          <w:sz w:val="21"/>
          <w:szCs w:val="21"/>
        </w:rPr>
      </w:pPr>
      <w:proofErr w:type="spellStart"/>
      <w:r w:rsidRPr="00BF5756">
        <w:rPr>
          <w:rFonts w:ascii="Book Antiqua" w:hAnsi="Book Antiqua"/>
          <w:i/>
          <w:iCs/>
          <w:sz w:val="21"/>
          <w:szCs w:val="21"/>
        </w:rPr>
        <w:t>aa</w:t>
      </w:r>
      <w:proofErr w:type="spell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a harmadik életévét január 1-je és augusztus 31-e között tölti be, az adott év augusztus 31-én,</w:t>
      </w:r>
    </w:p>
    <w:p w:rsidR="00AB03FA" w:rsidRPr="00BF5756" w:rsidRDefault="00BF5756">
      <w:pPr>
        <w:pStyle w:val="Szvegtrzs"/>
        <w:spacing w:after="0" w:line="240" w:lineRule="auto"/>
        <w:ind w:left="980" w:hanging="40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ab)</w:t>
      </w:r>
      <w:r w:rsidRPr="00BF5756">
        <w:rPr>
          <w:rFonts w:ascii="Book Antiqua" w:hAnsi="Book Antiqua"/>
          <w:sz w:val="21"/>
          <w:szCs w:val="21"/>
        </w:rPr>
        <w:tab/>
        <w:t>a harmadik életévét szeptember 1-je és december 31-e között</w:t>
      </w:r>
      <w:r w:rsidRPr="00BF5756">
        <w:rPr>
          <w:rFonts w:ascii="Book Antiqua" w:hAnsi="Book Antiqua"/>
          <w:sz w:val="21"/>
          <w:szCs w:val="21"/>
        </w:rPr>
        <w:t xml:space="preserve"> tölti be, a következő év augusztus 31-én, ha a szülő/törvényes képviselő nyilatkozik arról, hogy a gyermek napközbeni ellátását eddig az időpontig bölcsődei ellátás keretében kívánja megoldani, (Ha a gyermek harmadik életévét betöltötte, de testi vagy ért</w:t>
      </w:r>
      <w:r w:rsidRPr="00BF5756">
        <w:rPr>
          <w:rFonts w:ascii="Book Antiqua" w:hAnsi="Book Antiqua"/>
          <w:sz w:val="21"/>
          <w:szCs w:val="21"/>
        </w:rPr>
        <w:t>elmi fejlettségi szintje alapján még nem érett az óvodai nevelésre, és óvodai jelentkezését az orvos nem javasolja, bölcsődei ellátás keretében gondozható, nevelhető a gyermek negyedik életévének betöltését követő augusztus 31-éig.),</w:t>
      </w:r>
      <w:proofErr w:type="gramEnd"/>
    </w:p>
    <w:p w:rsidR="00AB03FA" w:rsidRPr="00BF5756" w:rsidRDefault="00BF5756">
      <w:pPr>
        <w:pStyle w:val="Szvegtrzs"/>
        <w:spacing w:after="0" w:line="240" w:lineRule="auto"/>
        <w:ind w:left="980" w:hanging="400"/>
        <w:jc w:val="both"/>
        <w:rPr>
          <w:rFonts w:ascii="Book Antiqua" w:hAnsi="Book Antiqua"/>
          <w:sz w:val="21"/>
          <w:szCs w:val="21"/>
        </w:rPr>
      </w:pPr>
      <w:proofErr w:type="spellStart"/>
      <w:r w:rsidRPr="00BF5756">
        <w:rPr>
          <w:rFonts w:ascii="Book Antiqua" w:hAnsi="Book Antiqua"/>
          <w:i/>
          <w:iCs/>
          <w:sz w:val="21"/>
          <w:szCs w:val="21"/>
        </w:rPr>
        <w:t>ac</w:t>
      </w:r>
      <w:proofErr w:type="spell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sajátos nevelési i</w:t>
      </w:r>
      <w:r w:rsidRPr="00BF5756">
        <w:rPr>
          <w:rFonts w:ascii="Book Antiqua" w:hAnsi="Book Antiqua"/>
          <w:sz w:val="21"/>
          <w:szCs w:val="21"/>
        </w:rPr>
        <w:t>gényű, annak az évnek az augusztus 31. napján, amelyben a hatodik életévét betölti,</w:t>
      </w:r>
    </w:p>
    <w:p w:rsidR="00AB03FA" w:rsidRPr="00BF5756" w:rsidRDefault="00BF5756">
      <w:pPr>
        <w:pStyle w:val="Szvegtrzs"/>
        <w:spacing w:after="0" w:line="240" w:lineRule="auto"/>
        <w:ind w:left="980" w:hanging="40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ad</w:t>
      </w:r>
      <w:proofErr w:type="gram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 xml:space="preserve">bölcsőde orvosi szakvélemény alapján egészségi állapota miatt bölcsődében nem gondozható, illetve magatartása veszélyezteti a többi gyermek egészségét. A bölcsődeorvos </w:t>
      </w:r>
      <w:r w:rsidRPr="00BF5756">
        <w:rPr>
          <w:rFonts w:ascii="Book Antiqua" w:hAnsi="Book Antiqua"/>
          <w:sz w:val="21"/>
          <w:szCs w:val="21"/>
        </w:rPr>
        <w:t>szakvéleménye kialakításához más szakemberek (gyógypedagógus, pszichológus, kisgyermeknevelő stb.) véleményét is kikéri.</w:t>
      </w:r>
    </w:p>
    <w:p w:rsidR="00AB03FA" w:rsidRPr="00BF5756" w:rsidRDefault="00BF5756">
      <w:pPr>
        <w:pStyle w:val="Szvegtrzs"/>
        <w:spacing w:after="0" w:line="240" w:lineRule="auto"/>
        <w:ind w:left="980" w:hanging="400"/>
        <w:jc w:val="both"/>
        <w:rPr>
          <w:rFonts w:ascii="Book Antiqua" w:hAnsi="Book Antiqua"/>
          <w:sz w:val="21"/>
          <w:szCs w:val="21"/>
        </w:rPr>
      </w:pPr>
      <w:proofErr w:type="spellStart"/>
      <w:r w:rsidRPr="00BF5756">
        <w:rPr>
          <w:rFonts w:ascii="Book Antiqua" w:hAnsi="Book Antiqua"/>
          <w:i/>
          <w:iCs/>
          <w:sz w:val="21"/>
          <w:szCs w:val="21"/>
        </w:rPr>
        <w:t>ae</w:t>
      </w:r>
      <w:proofErr w:type="spell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szülője/törvényes képviselője munkaviszonya megszűnik és egy hónap múlva sem tud munkáltatói igazolást hozni,</w:t>
      </w:r>
    </w:p>
    <w:p w:rsidR="00AB03FA" w:rsidRPr="00BF5756" w:rsidRDefault="00BF5756">
      <w:pPr>
        <w:pStyle w:val="Szvegtrzs"/>
        <w:spacing w:after="0" w:line="240" w:lineRule="auto"/>
        <w:ind w:left="980" w:hanging="400"/>
        <w:jc w:val="both"/>
        <w:rPr>
          <w:rFonts w:ascii="Book Antiqua" w:hAnsi="Book Antiqua"/>
          <w:sz w:val="21"/>
          <w:szCs w:val="21"/>
        </w:rPr>
      </w:pPr>
      <w:proofErr w:type="spellStart"/>
      <w:r w:rsidRPr="00BF5756">
        <w:rPr>
          <w:rFonts w:ascii="Book Antiqua" w:hAnsi="Book Antiqua"/>
          <w:i/>
          <w:iCs/>
          <w:sz w:val="21"/>
          <w:szCs w:val="21"/>
        </w:rPr>
        <w:t>af</w:t>
      </w:r>
      <w:proofErr w:type="spell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a bölcsődei ellát</w:t>
      </w:r>
      <w:r w:rsidRPr="00BF5756">
        <w:rPr>
          <w:rFonts w:ascii="Book Antiqua" w:hAnsi="Book Antiqua"/>
          <w:sz w:val="21"/>
          <w:szCs w:val="21"/>
        </w:rPr>
        <w:t>ást rendszeresen (10 napot meghaladóan) nem veszi igénybe és a szülő/törvényes képviselő a gyermek távolmaradását orvosi igazolással nem tudja igazolni, a bölcsődevezető javaslatára az igazgató döntése alapján.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b)</w:t>
      </w:r>
      <w:r w:rsidRPr="00BF5756">
        <w:rPr>
          <w:rFonts w:ascii="Book Antiqua" w:hAnsi="Book Antiqua"/>
          <w:sz w:val="21"/>
          <w:szCs w:val="21"/>
        </w:rPr>
        <w:tab/>
        <w:t xml:space="preserve">a határozott idejű elhelyezés esetén </w:t>
      </w:r>
      <w:r w:rsidRPr="00BF5756">
        <w:rPr>
          <w:rFonts w:ascii="Book Antiqua" w:hAnsi="Book Antiqua"/>
          <w:sz w:val="21"/>
          <w:szCs w:val="21"/>
        </w:rPr>
        <w:t>megjelölt időtartam, illetve meghosszabbított időtartam elteltével,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c)</w:t>
      </w:r>
      <w:r w:rsidRPr="00BF5756">
        <w:rPr>
          <w:rFonts w:ascii="Book Antiqua" w:hAnsi="Book Antiqua"/>
          <w:sz w:val="21"/>
          <w:szCs w:val="21"/>
        </w:rPr>
        <w:tab/>
        <w:t>a jogosultsági feltételek megszűnésével,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d)</w:t>
      </w:r>
      <w:r w:rsidRPr="00BF5756">
        <w:rPr>
          <w:rFonts w:ascii="Book Antiqua" w:hAnsi="Book Antiqua"/>
          <w:sz w:val="21"/>
          <w:szCs w:val="21"/>
        </w:rPr>
        <w:tab/>
        <w:t>a családi bölcsőde házirendjének súlyos és ismételt megszegése esetén,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e</w:t>
      </w:r>
      <w:proofErr w:type="gram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ha az ellátás feltételei, okai már nem állnak fenn,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f</w:t>
      </w:r>
      <w:proofErr w:type="gram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 xml:space="preserve">az ellátott </w:t>
      </w:r>
      <w:r w:rsidRPr="00BF5756">
        <w:rPr>
          <w:rFonts w:ascii="Book Antiqua" w:hAnsi="Book Antiqua"/>
          <w:sz w:val="21"/>
          <w:szCs w:val="21"/>
        </w:rPr>
        <w:t>szülője/törvényes képviselője kérésére, bejelentése alapján,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g</w:t>
      </w:r>
      <w:proofErr w:type="gram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  <w:t>az ellátott másik bölcsődébe/családi bölcsődébe/óvodába történő felvétele esetén.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(12) Az intézményvezető írásban értesíti az ellátást igénylőt az (10) bekezdés szerinti esetekben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BF5756">
        <w:rPr>
          <w:rFonts w:ascii="Book Antiqua" w:hAnsi="Book Antiqua"/>
          <w:i/>
          <w:iCs/>
          <w:sz w:val="21"/>
          <w:szCs w:val="21"/>
        </w:rPr>
        <w:t>a</w:t>
      </w:r>
      <w:proofErr w:type="gramEnd"/>
      <w:r w:rsidRPr="00BF5756">
        <w:rPr>
          <w:rFonts w:ascii="Book Antiqua" w:hAnsi="Book Antiqua"/>
          <w:i/>
          <w:iCs/>
          <w:sz w:val="21"/>
          <w:szCs w:val="21"/>
        </w:rPr>
        <w:t>)</w:t>
      </w:r>
      <w:r w:rsidRPr="00BF5756">
        <w:rPr>
          <w:rFonts w:ascii="Book Antiqua" w:hAnsi="Book Antiqua"/>
          <w:sz w:val="21"/>
          <w:szCs w:val="21"/>
        </w:rPr>
        <w:tab/>
      </w:r>
      <w:proofErr w:type="spellStart"/>
      <w:r w:rsidRPr="00BF5756">
        <w:rPr>
          <w:rFonts w:ascii="Book Antiqua" w:hAnsi="Book Antiqua"/>
          <w:sz w:val="21"/>
          <w:szCs w:val="21"/>
        </w:rPr>
        <w:t>a</w:t>
      </w:r>
      <w:proofErr w:type="spellEnd"/>
      <w:r w:rsidRPr="00BF5756">
        <w:rPr>
          <w:rFonts w:ascii="Book Antiqua" w:hAnsi="Book Antiqua"/>
          <w:sz w:val="21"/>
          <w:szCs w:val="21"/>
        </w:rPr>
        <w:t xml:space="preserve"> személy</w:t>
      </w:r>
      <w:r w:rsidRPr="00BF5756">
        <w:rPr>
          <w:rFonts w:ascii="Book Antiqua" w:hAnsi="Book Antiqua"/>
          <w:sz w:val="21"/>
          <w:szCs w:val="21"/>
        </w:rPr>
        <w:t>es gondoskodás megszüntetéséről,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b)</w:t>
      </w:r>
      <w:r w:rsidRPr="00BF5756">
        <w:rPr>
          <w:rFonts w:ascii="Book Antiqua" w:hAnsi="Book Antiqua"/>
          <w:sz w:val="21"/>
          <w:szCs w:val="21"/>
        </w:rPr>
        <w:tab/>
        <w:t>annak okáról,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c)</w:t>
      </w:r>
      <w:r w:rsidRPr="00BF5756">
        <w:rPr>
          <w:rFonts w:ascii="Book Antiqua" w:hAnsi="Book Antiqua"/>
          <w:sz w:val="21"/>
          <w:szCs w:val="21"/>
        </w:rPr>
        <w:tab/>
        <w:t>időpontjáról,</w:t>
      </w:r>
    </w:p>
    <w:p w:rsidR="00AB03FA" w:rsidRPr="00BF5756" w:rsidRDefault="00BF5756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i/>
          <w:iCs/>
          <w:sz w:val="21"/>
          <w:szCs w:val="21"/>
        </w:rPr>
        <w:t>d)</w:t>
      </w:r>
      <w:r w:rsidRPr="00BF5756">
        <w:rPr>
          <w:rFonts w:ascii="Book Antiqua" w:hAnsi="Book Antiqua"/>
          <w:sz w:val="21"/>
          <w:szCs w:val="21"/>
        </w:rPr>
        <w:tab/>
        <w:t>jogorvoslat lehetőségéről.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(13) Ha az ellátást igénylő az intézményvezető döntését vitatja, az arról szóló értesítés kézhezvételétől számított nyolc napon belül a fenntartóhoz fordulhat.</w:t>
      </w:r>
      <w:r w:rsidRPr="00BF5756">
        <w:rPr>
          <w:rFonts w:ascii="Book Antiqua" w:hAnsi="Book Antiqua"/>
          <w:sz w:val="21"/>
          <w:szCs w:val="21"/>
        </w:rPr>
        <w:t xml:space="preserve"> A beadványról Délegyháza Község Önkormányzatának Képviselő-testülete határozattal dönt.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(14) A családi bölcsődei ellátás térítési díjait az önkormányzat külön rendeletben szabályozza.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(15) A bölcsődei gondozási díjjal és az étkezési díjakkal kapcsolatos h</w:t>
      </w:r>
      <w:r w:rsidRPr="00BF5756">
        <w:rPr>
          <w:rFonts w:ascii="Book Antiqua" w:hAnsi="Book Antiqua"/>
          <w:sz w:val="21"/>
          <w:szCs w:val="21"/>
        </w:rPr>
        <w:t>átralékkezelés a Házirendben leírtak szerint történik.</w:t>
      </w:r>
    </w:p>
    <w:p w:rsidR="00AB03FA" w:rsidRPr="00BF5756" w:rsidRDefault="00BF575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(16) A Képviselő-testület a Gyvt. 32. § (4) bekezdésében foglalt hatáskörének gyakorlását a családi bölcsőde tekintetében polgármesterre ruházza át.</w:t>
      </w:r>
    </w:p>
    <w:p w:rsidR="00AB03FA" w:rsidRPr="00BF5756" w:rsidRDefault="00BF5756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8. Záró rendelkezések</w:t>
      </w:r>
    </w:p>
    <w:p w:rsidR="00AB03FA" w:rsidRPr="00BF5756" w:rsidRDefault="00BF575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13. §</w:t>
      </w:r>
    </w:p>
    <w:p w:rsidR="00AB03FA" w:rsidRPr="00BF5756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 xml:space="preserve">Hatályát veszti a </w:t>
      </w:r>
      <w:r w:rsidRPr="00BF5756">
        <w:rPr>
          <w:rFonts w:ascii="Book Antiqua" w:hAnsi="Book Antiqua"/>
          <w:sz w:val="21"/>
          <w:szCs w:val="21"/>
        </w:rPr>
        <w:t>gyermekek védelméről és a gyámügyi igazgatásról szóló 10/2014.(VII.3.) önkormányzati rendelet.</w:t>
      </w:r>
    </w:p>
    <w:p w:rsidR="00AB03FA" w:rsidRPr="00BF5756" w:rsidRDefault="00BF575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14. §</w:t>
      </w:r>
    </w:p>
    <w:p w:rsidR="00AB03FA" w:rsidRPr="00BF5756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Ez a rendelet a kihirdetését követő harmadik napon lép hatályba.</w:t>
      </w:r>
    </w:p>
    <w:p w:rsidR="00AB03FA" w:rsidRPr="00BF5756" w:rsidRDefault="00BF575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F5756">
        <w:rPr>
          <w:rFonts w:ascii="Book Antiqua" w:hAnsi="Book Antiqua"/>
          <w:b/>
          <w:bCs/>
          <w:sz w:val="21"/>
          <w:szCs w:val="21"/>
        </w:rPr>
        <w:t>15. §</w:t>
      </w:r>
    </w:p>
    <w:p w:rsidR="00AB03FA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Folyamatban lévő ügyekben, – amennyiben az ügyfél számára az kedvezőbb feltételeket jelent, – e rendelet szabályait kell alkalmazni.</w:t>
      </w:r>
    </w:p>
    <w:p w:rsidR="00BF5756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BF5756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BF5756" w:rsidRDefault="00BF5756" w:rsidP="00BF5756">
      <w:pPr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r>
        <w:rPr>
          <w:rFonts w:ascii="Book Antiqua" w:hAnsi="Book Antiqua" w:cs="Arial"/>
          <w:sz w:val="21"/>
          <w:szCs w:val="21"/>
        </w:rPr>
        <w:t>Délegyháza, 2025. szeptember 17.</w:t>
      </w:r>
    </w:p>
    <w:p w:rsidR="00BF5756" w:rsidRDefault="00BF5756" w:rsidP="00BF5756">
      <w:pPr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BF5756" w:rsidRDefault="00BF5756" w:rsidP="00BF5756">
      <w:pPr>
        <w:jc w:val="both"/>
        <w:rPr>
          <w:rFonts w:ascii="Book Antiqua" w:hAnsi="Book Antiqua"/>
          <w:sz w:val="21"/>
          <w:szCs w:val="21"/>
        </w:rPr>
      </w:pPr>
    </w:p>
    <w:p w:rsidR="00BF5756" w:rsidRDefault="00BF5756" w:rsidP="00BF5756">
      <w:pPr>
        <w:tabs>
          <w:tab w:val="center" w:pos="2268"/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r>
        <w:rPr>
          <w:rFonts w:ascii="Book Antiqua" w:hAnsi="Book Antiqua" w:cs="Arial"/>
          <w:sz w:val="21"/>
          <w:szCs w:val="21"/>
        </w:rPr>
        <w:tab/>
      </w:r>
      <w:proofErr w:type="gramStart"/>
      <w:r>
        <w:rPr>
          <w:rFonts w:ascii="Book Antiqua" w:hAnsi="Book Antiqua" w:cs="Arial"/>
          <w:sz w:val="21"/>
          <w:szCs w:val="21"/>
        </w:rPr>
        <w:t>dr.</w:t>
      </w:r>
      <w:proofErr w:type="gramEnd"/>
      <w:r>
        <w:rPr>
          <w:rFonts w:ascii="Book Antiqua" w:hAnsi="Book Antiqua" w:cs="Arial"/>
          <w:sz w:val="21"/>
          <w:szCs w:val="21"/>
        </w:rPr>
        <w:t xml:space="preserve"> </w:t>
      </w:r>
      <w:proofErr w:type="spellStart"/>
      <w:r>
        <w:rPr>
          <w:rFonts w:ascii="Book Antiqua" w:hAnsi="Book Antiqua" w:cs="Arial"/>
          <w:sz w:val="21"/>
          <w:szCs w:val="21"/>
        </w:rPr>
        <w:t>Riebl</w:t>
      </w:r>
      <w:proofErr w:type="spellEnd"/>
      <w:r>
        <w:rPr>
          <w:rFonts w:ascii="Book Antiqua" w:hAnsi="Book Antiqua" w:cs="Arial"/>
          <w:sz w:val="21"/>
          <w:szCs w:val="21"/>
        </w:rPr>
        <w:t xml:space="preserve"> Antal</w:t>
      </w:r>
      <w:r>
        <w:rPr>
          <w:rFonts w:ascii="Book Antiqua" w:hAnsi="Book Antiqua" w:cs="Arial"/>
          <w:sz w:val="21"/>
          <w:szCs w:val="21"/>
        </w:rPr>
        <w:tab/>
        <w:t xml:space="preserve">dr. Molnár Zsuzsanna </w:t>
      </w:r>
    </w:p>
    <w:p w:rsidR="00BF5756" w:rsidRDefault="00BF5756" w:rsidP="00BF5756">
      <w:pPr>
        <w:tabs>
          <w:tab w:val="center" w:pos="2268"/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r>
        <w:rPr>
          <w:rFonts w:ascii="Book Antiqua" w:hAnsi="Book Antiqua" w:cs="Arial"/>
          <w:sz w:val="21"/>
          <w:szCs w:val="21"/>
        </w:rPr>
        <w:tab/>
      </w:r>
      <w:proofErr w:type="gramStart"/>
      <w:r>
        <w:rPr>
          <w:rFonts w:ascii="Book Antiqua" w:hAnsi="Book Antiqua" w:cs="Arial"/>
          <w:sz w:val="21"/>
          <w:szCs w:val="21"/>
        </w:rPr>
        <w:t>polgármester</w:t>
      </w:r>
      <w:proofErr w:type="gramEnd"/>
      <w:r>
        <w:rPr>
          <w:rFonts w:ascii="Book Antiqua" w:hAnsi="Book Antiqua" w:cs="Arial"/>
          <w:sz w:val="21"/>
          <w:szCs w:val="21"/>
        </w:rPr>
        <w:tab/>
        <w:t>jegyző</w:t>
      </w:r>
    </w:p>
    <w:p w:rsidR="00BF5756" w:rsidRDefault="00BF5756" w:rsidP="00BF5756">
      <w:pPr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BF5756" w:rsidRDefault="00BF5756" w:rsidP="00BF5756">
      <w:pPr>
        <w:jc w:val="both"/>
        <w:rPr>
          <w:rFonts w:ascii="Book Antiqua" w:hAnsi="Book Antiqua"/>
          <w:sz w:val="21"/>
          <w:szCs w:val="21"/>
        </w:rPr>
      </w:pPr>
    </w:p>
    <w:p w:rsidR="00BF5756" w:rsidRDefault="00BF5756" w:rsidP="00BF5756">
      <w:pPr>
        <w:jc w:val="both"/>
        <w:rPr>
          <w:rFonts w:ascii="Book Antiqua" w:hAnsi="Book Antiqua"/>
          <w:sz w:val="21"/>
          <w:szCs w:val="21"/>
        </w:rPr>
      </w:pPr>
      <w:bookmarkStart w:id="0" w:name="_GoBack"/>
      <w:bookmarkEnd w:id="0"/>
    </w:p>
    <w:p w:rsidR="00BF5756" w:rsidRDefault="00BF5756" w:rsidP="00BF5756">
      <w:pPr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r>
        <w:rPr>
          <w:rFonts w:ascii="Book Antiqua" w:hAnsi="Book Antiqua" w:cs="Arial"/>
          <w:sz w:val="21"/>
          <w:szCs w:val="21"/>
        </w:rPr>
        <w:t xml:space="preserve">A rendelet kihirdetve: </w:t>
      </w:r>
    </w:p>
    <w:p w:rsidR="00BF5756" w:rsidRDefault="00BF5756" w:rsidP="00BF5756">
      <w:pPr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r>
        <w:rPr>
          <w:rFonts w:ascii="Book Antiqua" w:hAnsi="Book Antiqua" w:cs="Arial"/>
          <w:sz w:val="21"/>
          <w:szCs w:val="21"/>
        </w:rPr>
        <w:t xml:space="preserve">Délegyháza, 2025. </w:t>
      </w:r>
      <w:proofErr w:type="gramStart"/>
      <w:r>
        <w:rPr>
          <w:rFonts w:ascii="Book Antiqua" w:hAnsi="Book Antiqua" w:cs="Arial"/>
          <w:sz w:val="21"/>
          <w:szCs w:val="21"/>
        </w:rPr>
        <w:t xml:space="preserve">szeptember </w:t>
      </w:r>
      <w:r>
        <w:rPr>
          <w:rFonts w:ascii="Book Antiqua" w:hAnsi="Book Antiqua" w:cs="Arial"/>
          <w:sz w:val="21"/>
          <w:szCs w:val="21"/>
        </w:rPr>
        <w:t>…</w:t>
      </w:r>
      <w:proofErr w:type="gramEnd"/>
      <w:r>
        <w:rPr>
          <w:rFonts w:ascii="Book Antiqua" w:hAnsi="Book Antiqua" w:cs="Arial"/>
          <w:sz w:val="21"/>
          <w:szCs w:val="21"/>
        </w:rPr>
        <w:t>…….</w:t>
      </w:r>
    </w:p>
    <w:p w:rsidR="00BF5756" w:rsidRDefault="00BF5756" w:rsidP="00BF5756">
      <w:pPr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BF5756" w:rsidRDefault="00BF5756" w:rsidP="00BF5756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r>
        <w:rPr>
          <w:rFonts w:ascii="Book Antiqua" w:hAnsi="Book Antiqua" w:cs="Arial"/>
          <w:sz w:val="21"/>
          <w:szCs w:val="21"/>
        </w:rPr>
        <w:tab/>
      </w:r>
      <w:proofErr w:type="gramStart"/>
      <w:r>
        <w:rPr>
          <w:rFonts w:ascii="Book Antiqua" w:hAnsi="Book Antiqua" w:cs="Arial"/>
          <w:sz w:val="21"/>
          <w:szCs w:val="21"/>
        </w:rPr>
        <w:t>dr.</w:t>
      </w:r>
      <w:proofErr w:type="gramEnd"/>
      <w:r>
        <w:rPr>
          <w:rFonts w:ascii="Book Antiqua" w:hAnsi="Book Antiqua" w:cs="Arial"/>
          <w:sz w:val="21"/>
          <w:szCs w:val="21"/>
        </w:rPr>
        <w:t xml:space="preserve"> Molnár Zsuzsanna</w:t>
      </w:r>
    </w:p>
    <w:p w:rsidR="00BF5756" w:rsidRDefault="00BF5756" w:rsidP="00BF5756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r>
        <w:rPr>
          <w:rFonts w:ascii="Book Antiqua" w:hAnsi="Book Antiqua" w:cs="Arial"/>
          <w:sz w:val="21"/>
          <w:szCs w:val="21"/>
        </w:rPr>
        <w:tab/>
      </w:r>
      <w:proofErr w:type="gramStart"/>
      <w:r>
        <w:rPr>
          <w:rFonts w:ascii="Book Antiqua" w:hAnsi="Book Antiqua" w:cs="Arial"/>
          <w:sz w:val="21"/>
          <w:szCs w:val="21"/>
        </w:rPr>
        <w:t>jegyző</w:t>
      </w:r>
      <w:proofErr w:type="gramEnd"/>
    </w:p>
    <w:p w:rsidR="00BF5756" w:rsidRPr="00BF5756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  <w:sectPr w:rsidR="00BF5756" w:rsidRPr="00BF5756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:rsidR="00AB03FA" w:rsidRPr="00BF5756" w:rsidRDefault="00AB03FA">
      <w:pPr>
        <w:pStyle w:val="Szvegtrzs"/>
        <w:spacing w:after="0"/>
        <w:jc w:val="center"/>
        <w:rPr>
          <w:rFonts w:ascii="Book Antiqua" w:hAnsi="Book Antiqua"/>
          <w:sz w:val="21"/>
          <w:szCs w:val="21"/>
        </w:rPr>
      </w:pPr>
    </w:p>
    <w:p w:rsidR="00AB03FA" w:rsidRPr="00BF5756" w:rsidRDefault="00BF5756">
      <w:pPr>
        <w:pStyle w:val="Szvegtrzs"/>
        <w:spacing w:after="159" w:line="240" w:lineRule="auto"/>
        <w:ind w:left="159" w:right="159"/>
        <w:jc w:val="center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Végső előterjesztői indokolás</w:t>
      </w:r>
    </w:p>
    <w:p w:rsidR="00AB03FA" w:rsidRPr="00BF5756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Délegyháza Község Önkormányzata 2014-ben alkotott rendeletet a gyer</w:t>
      </w:r>
      <w:r w:rsidRPr="00BF5756">
        <w:rPr>
          <w:rFonts w:ascii="Book Antiqua" w:hAnsi="Book Antiqua"/>
          <w:sz w:val="21"/>
          <w:szCs w:val="21"/>
        </w:rPr>
        <w:t>mekvédelemről és a gyámügyi igazgatásról. A rendelet az elmúlt több, mint egy évtizedben többször is módosításra került.</w:t>
      </w:r>
    </w:p>
    <w:p w:rsidR="00AB03FA" w:rsidRPr="00BF5756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 </w:t>
      </w:r>
    </w:p>
    <w:p w:rsidR="00AB03FA" w:rsidRPr="00BF5756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Az önkormányzati gyermekvédelmi rendeletben szabályozzuk többek között a bölcsődei ellátás igénybevételének feltételeit is, így újabb</w:t>
      </w:r>
      <w:r w:rsidRPr="00BF5756">
        <w:rPr>
          <w:rFonts w:ascii="Book Antiqua" w:hAnsi="Book Antiqua"/>
          <w:sz w:val="21"/>
          <w:szCs w:val="21"/>
        </w:rPr>
        <w:t xml:space="preserve"> módosításra volt szükség, tekintettel arra, hogy megnyílt a Délegyházi Aranykörte Bölcsőde. A Vackor Bölcsőde 2025. szeptember 9-i ellenőrzésén a Kormányhivatal is kért módosításokat a rendeletet illetően.</w:t>
      </w:r>
    </w:p>
    <w:p w:rsidR="00AB03FA" w:rsidRPr="00BF5756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 </w:t>
      </w:r>
    </w:p>
    <w:p w:rsidR="00AB03FA" w:rsidRPr="00BF5756" w:rsidRDefault="00BF575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F5756">
        <w:rPr>
          <w:rFonts w:ascii="Book Antiqua" w:hAnsi="Book Antiqua"/>
          <w:sz w:val="21"/>
          <w:szCs w:val="21"/>
        </w:rPr>
        <w:t>Fentiekre tekintettel a rendeletet módosítani k</w:t>
      </w:r>
      <w:r w:rsidRPr="00BF5756">
        <w:rPr>
          <w:rFonts w:ascii="Book Antiqua" w:hAnsi="Book Antiqua"/>
          <w:sz w:val="21"/>
          <w:szCs w:val="21"/>
        </w:rPr>
        <w:t>ellett volna, azonban a rendelet szövegét és szerkezetét megvizsgálva kiderült, hogy az egyszerűbb átláthatóság érdekében – tekintettel a rendelet többszöri módosítására – célszerű egy új rendeletet alkotni a gyermekek védelméről és a gyámügyi igazgatásról</w:t>
      </w:r>
      <w:r w:rsidRPr="00BF5756">
        <w:rPr>
          <w:rFonts w:ascii="Book Antiqua" w:hAnsi="Book Antiqua"/>
          <w:sz w:val="21"/>
          <w:szCs w:val="21"/>
        </w:rPr>
        <w:t>.</w:t>
      </w:r>
    </w:p>
    <w:sectPr w:rsidR="00AB03FA" w:rsidRPr="00BF5756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BF5756">
      <w:r>
        <w:separator/>
      </w:r>
    </w:p>
  </w:endnote>
  <w:endnote w:type="continuationSeparator" w:id="0">
    <w:p w:rsidR="00000000" w:rsidRDefault="00BF5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OpenSymbol">
    <w:altName w:val="Arial Unicode MS"/>
    <w:panose1 w:val="05010000000000000000"/>
    <w:charset w:val="02"/>
    <w:family w:val="auto"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03FA" w:rsidRDefault="00BF5756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03FA" w:rsidRDefault="00BF5756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BF5756">
      <w:r>
        <w:separator/>
      </w:r>
    </w:p>
  </w:footnote>
  <w:footnote w:type="continuationSeparator" w:id="0">
    <w:p w:rsidR="00000000" w:rsidRDefault="00BF5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22440"/>
    <w:multiLevelType w:val="multilevel"/>
    <w:tmpl w:val="E7B80D6E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3FA"/>
    <w:rsid w:val="0017340C"/>
    <w:rsid w:val="006C19A0"/>
    <w:rsid w:val="00AB03FA"/>
    <w:rsid w:val="00BF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98008E-8CC0-4AB0-A23D-577F34FB7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1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2726</Words>
  <Characters>18814</Characters>
  <Application>Microsoft Office Word</Application>
  <DocSecurity>0</DocSecurity>
  <Lines>156</Lines>
  <Paragraphs>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Molnár Zsuzsanna</dc:creator>
  <dc:description/>
  <cp:lastModifiedBy>Dr. Molnár Zsuzsanna</cp:lastModifiedBy>
  <cp:revision>3</cp:revision>
  <dcterms:created xsi:type="dcterms:W3CDTF">2025-09-11T10:29:00Z</dcterms:created>
  <dcterms:modified xsi:type="dcterms:W3CDTF">2025-09-11T10:30:00Z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